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B646F4" w:rsidRPr="004B455B" w14:paraId="04F65870" w14:textId="77777777" w:rsidTr="00565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B646F4" w:rsidRPr="00A45AFE" w:rsidRDefault="005650C1" w:rsidP="00BD6397">
            <w:pPr>
              <w:pStyle w:val="TableHeading"/>
              <w:rPr>
                <w:b/>
                <w:bCs w:val="0"/>
              </w:rPr>
            </w:pPr>
            <w:r>
              <w:rPr>
                <w:b/>
                <w:bCs w:val="0"/>
              </w:rPr>
              <w:t>Role Profile</w:t>
            </w:r>
          </w:p>
        </w:tc>
        <w:tc>
          <w:tcPr>
            <w:tcW w:w="3932" w:type="pct"/>
          </w:tcPr>
          <w:p w14:paraId="61D5029B" w14:textId="77777777" w:rsidR="00B646F4" w:rsidRPr="004B455B" w:rsidRDefault="00B646F4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501D" w:rsidRPr="00032874" w14:paraId="4FCBB92F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66501D" w:rsidRPr="00902965" w:rsidRDefault="0066501D" w:rsidP="0066501D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Job Title:</w:t>
            </w:r>
          </w:p>
        </w:tc>
        <w:tc>
          <w:tcPr>
            <w:tcW w:w="3932" w:type="pct"/>
          </w:tcPr>
          <w:p w14:paraId="3F5DFA68" w14:textId="72D86D8E" w:rsidR="0066501D" w:rsidRPr="00032874" w:rsidRDefault="005A0AA7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Video Producer </w:t>
            </w:r>
          </w:p>
        </w:tc>
      </w:tr>
      <w:tr w:rsidR="009F3CB1" w:rsidRPr="00032874" w14:paraId="73733F16" w14:textId="77777777" w:rsidTr="00565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C7A115" w14:textId="774B8A05" w:rsidR="009F3CB1" w:rsidRPr="00902965" w:rsidRDefault="009F3CB1" w:rsidP="0066501D">
            <w:pPr>
              <w:pStyle w:val="Table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Grade:</w:t>
            </w:r>
          </w:p>
        </w:tc>
        <w:tc>
          <w:tcPr>
            <w:tcW w:w="3932" w:type="pct"/>
          </w:tcPr>
          <w:p w14:paraId="7A7B9E42" w14:textId="1C82E3FC" w:rsidR="009F3CB1" w:rsidRPr="00032874" w:rsidRDefault="004E2991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CDP3</w:t>
            </w:r>
          </w:p>
        </w:tc>
      </w:tr>
      <w:tr w:rsidR="0066501D" w:rsidRPr="00032874" w14:paraId="0E085074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58C2B85" w14:textId="7955FAC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Reports to:</w:t>
            </w:r>
          </w:p>
        </w:tc>
        <w:tc>
          <w:tcPr>
            <w:tcW w:w="3932" w:type="pct"/>
          </w:tcPr>
          <w:p w14:paraId="7D6E7949" w14:textId="63864800" w:rsidR="0066501D" w:rsidRPr="00032874" w:rsidRDefault="008350D5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Lead </w:t>
            </w:r>
            <w:r w:rsidR="004E2991">
              <w:rPr>
                <w:sz w:val="22"/>
                <w:szCs w:val="28"/>
              </w:rPr>
              <w:t>V</w:t>
            </w:r>
            <w:r>
              <w:rPr>
                <w:sz w:val="22"/>
                <w:szCs w:val="28"/>
              </w:rPr>
              <w:t xml:space="preserve">ideo </w:t>
            </w:r>
            <w:r w:rsidR="004E2991">
              <w:rPr>
                <w:sz w:val="22"/>
                <w:szCs w:val="28"/>
              </w:rPr>
              <w:t>P</w:t>
            </w:r>
            <w:r>
              <w:rPr>
                <w:sz w:val="22"/>
                <w:szCs w:val="28"/>
              </w:rPr>
              <w:t>roducer</w:t>
            </w:r>
          </w:p>
        </w:tc>
      </w:tr>
      <w:tr w:rsidR="0066501D" w:rsidRPr="00032874" w14:paraId="7A776598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Location</w:t>
            </w:r>
            <w:r w:rsidR="004C2DA0">
              <w:rPr>
                <w:sz w:val="22"/>
                <w:szCs w:val="28"/>
              </w:rPr>
              <w:t xml:space="preserve"> and Working Pattern</w:t>
            </w:r>
            <w:r w:rsidRPr="00902965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386449FE" w14:textId="1D751ED9" w:rsidR="0066501D" w:rsidRPr="00032874" w:rsidRDefault="0078334B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Hybrid/London </w:t>
            </w:r>
            <w:r w:rsidR="00FC0AAA">
              <w:rPr>
                <w:sz w:val="22"/>
                <w:szCs w:val="28"/>
              </w:rPr>
              <w:t>(if permanent role)</w:t>
            </w:r>
          </w:p>
        </w:tc>
      </w:tr>
      <w:tr w:rsidR="0066501D" w:rsidRPr="00032874" w14:paraId="6ED3FDAD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66501D" w:rsidRPr="00902965" w:rsidRDefault="0066501D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Department:</w:t>
            </w:r>
          </w:p>
        </w:tc>
        <w:tc>
          <w:tcPr>
            <w:tcW w:w="3932" w:type="pct"/>
          </w:tcPr>
          <w:p w14:paraId="7826428C" w14:textId="7DEE88E4" w:rsidR="0066501D" w:rsidRPr="00032874" w:rsidRDefault="00E35D99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Content &amp; Creative (Video)</w:t>
            </w:r>
          </w:p>
        </w:tc>
      </w:tr>
      <w:tr w:rsidR="009F3CB1" w:rsidRPr="00032874" w14:paraId="0A5748E3" w14:textId="77777777" w:rsidTr="005650C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ECF0BD" w14:textId="42374167" w:rsidR="009F3CB1" w:rsidRPr="00902965" w:rsidRDefault="009F3CB1" w:rsidP="0066501D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Vetting required:</w:t>
            </w:r>
          </w:p>
        </w:tc>
        <w:tc>
          <w:tcPr>
            <w:tcW w:w="3932" w:type="pct"/>
          </w:tcPr>
          <w:p w14:paraId="5CDC4BDD" w14:textId="43B9783F" w:rsidR="009F3CB1" w:rsidRPr="009F3CB1" w:rsidRDefault="00E35D99" w:rsidP="0066501D">
            <w:pPr>
              <w:pStyle w:val="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N/A</w:t>
            </w:r>
          </w:p>
        </w:tc>
      </w:tr>
    </w:tbl>
    <w:p w14:paraId="6268BF6F" w14:textId="5E8CF621" w:rsidR="00DF1239" w:rsidRPr="00032874" w:rsidRDefault="00DF1239" w:rsidP="00AF3CDB">
      <w:pPr>
        <w:pStyle w:val="TableHeading"/>
        <w:rPr>
          <w:sz w:val="22"/>
          <w:szCs w:val="28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6E690D" w:rsidRPr="00032874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032874" w:rsidRDefault="006E690D" w:rsidP="00BD6397">
            <w:pPr>
              <w:pStyle w:val="TableHeading"/>
              <w:rPr>
                <w:b/>
                <w:bCs w:val="0"/>
                <w:sz w:val="22"/>
                <w:szCs w:val="28"/>
              </w:rPr>
            </w:pPr>
            <w:r w:rsidRPr="00032874">
              <w:rPr>
                <w:b/>
                <w:bCs w:val="0"/>
                <w:sz w:val="22"/>
                <w:szCs w:val="28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032874" w:rsidRDefault="006E690D" w:rsidP="00BD6397">
            <w:pPr>
              <w:pStyle w:val="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6E690D" w:rsidRPr="00032874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1C8D72D4" w:rsidR="006E690D" w:rsidRPr="00902965" w:rsidRDefault="004F4FBA" w:rsidP="00BD6397">
            <w:pPr>
              <w:pStyle w:val="Table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Summary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2A19A4FC" w14:textId="116DE0CB" w:rsidR="006E7F90" w:rsidRDefault="006A7163" w:rsidP="00072656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8"/>
              </w:rPr>
              <w:t>This is a key</w:t>
            </w:r>
            <w:r w:rsidR="00255122">
              <w:rPr>
                <w:sz w:val="22"/>
                <w:szCs w:val="28"/>
              </w:rPr>
              <w:t xml:space="preserve"> creative</w:t>
            </w:r>
            <w:r>
              <w:rPr>
                <w:sz w:val="22"/>
                <w:szCs w:val="28"/>
              </w:rPr>
              <w:t xml:space="preserve"> role within our video production team</w:t>
            </w:r>
            <w:r w:rsidR="00255122">
              <w:rPr>
                <w:sz w:val="22"/>
                <w:szCs w:val="28"/>
              </w:rPr>
              <w:t xml:space="preserve">, </w:t>
            </w:r>
            <w:r w:rsidR="00072F0D">
              <w:rPr>
                <w:rStyle w:val="normaltextrun"/>
                <w:rFonts w:ascii="Figtree" w:hAnsi="Figtree"/>
                <w:color w:val="000000"/>
                <w:sz w:val="22"/>
                <w:szCs w:val="22"/>
                <w:bdr w:val="none" w:sz="0" w:space="0" w:color="auto" w:frame="1"/>
              </w:rPr>
              <w:t>delivering high-quality video content across QA’s learning portfolios</w:t>
            </w:r>
            <w:r w:rsidR="00072F0D">
              <w:rPr>
                <w:rStyle w:val="normaltextrun"/>
                <w:rFonts w:ascii="Figtree" w:hAnsi="Figtree"/>
                <w:color w:val="000000"/>
                <w:sz w:val="22"/>
                <w:szCs w:val="22"/>
                <w:bdr w:val="none" w:sz="0" w:space="0" w:color="auto" w:frame="1"/>
              </w:rPr>
              <w:t xml:space="preserve"> marketing content</w:t>
            </w:r>
            <w:r w:rsidR="00072F0D">
              <w:rPr>
                <w:rStyle w:val="normaltextrun"/>
                <w:rFonts w:ascii="Figtree" w:hAnsi="Figtree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  <w:r w:rsidR="00C958A4">
              <w:rPr>
                <w:rStyle w:val="normaltextrun"/>
                <w:rFonts w:ascii="Figtree" w:hAnsi="Figtree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C958A4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 xml:space="preserve">You will work closely with creative producers, designers, and </w:t>
            </w:r>
            <w:r w:rsidR="00601290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internal/external stakeholders (learning designers, SMEs and external clients)</w:t>
            </w:r>
            <w:r w:rsidR="00C958A4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 xml:space="preserve"> to ensure projects are delivered on time, on brand, and to the highest standards.</w:t>
            </w:r>
            <w:r w:rsidR="00C958A4">
              <w:rPr>
                <w:rStyle w:val="eop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9A1DFDF" w14:textId="77777777" w:rsidR="00552A48" w:rsidRDefault="00552A48" w:rsidP="00072656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</w:rPr>
            </w:pPr>
          </w:p>
          <w:p w14:paraId="5C50666E" w14:textId="0306C450" w:rsidR="006E7F90" w:rsidRPr="00032874" w:rsidRDefault="00552A48" w:rsidP="00072656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This role is ideal for someone with strong production experience, c</w:t>
            </w:r>
            <w:r w:rsidR="007B53F7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reativity</w:t>
            </w:r>
            <w:r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, and a passion for storytelling and innovation in digital media</w:t>
            </w:r>
            <w:r w:rsidR="007B53F7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 xml:space="preserve"> and learning</w:t>
            </w:r>
            <w:r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Style w:val="eop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25E19" w:rsidRPr="00032874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D25E19" w:rsidRPr="00902965" w:rsidRDefault="00AB1542" w:rsidP="00D25E19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>Role</w:t>
            </w:r>
            <w:r w:rsidR="00D25E19" w:rsidRPr="00902965">
              <w:rPr>
                <w:sz w:val="22"/>
                <w:szCs w:val="28"/>
              </w:rPr>
              <w:t xml:space="preserve"> </w:t>
            </w:r>
            <w:r w:rsidR="00902965">
              <w:rPr>
                <w:sz w:val="22"/>
                <w:szCs w:val="28"/>
              </w:rPr>
              <w:t>R</w:t>
            </w:r>
            <w:r w:rsidR="00D25E19" w:rsidRPr="00902965">
              <w:rPr>
                <w:sz w:val="22"/>
                <w:szCs w:val="28"/>
              </w:rPr>
              <w:t>esponsibilities</w:t>
            </w:r>
            <w:r w:rsidR="005650C1"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53942AC3" w14:textId="1A35A832" w:rsidR="009B656B" w:rsidRPr="00901296" w:rsidRDefault="009B656B" w:rsidP="009B656B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Figtree" w:hAnsi="Figtree"/>
                <w:sz w:val="22"/>
                <w:szCs w:val="22"/>
              </w:rPr>
            </w:pP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Collaborate with internal teams (Design, Animation and Marketing etc) and external talent to deliver engaging learning content</w:t>
            </w: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 xml:space="preserve"> on time and within budget</w:t>
            </w:r>
          </w:p>
          <w:p w14:paraId="7F8E29B0" w14:textId="710BFE92" w:rsidR="00901296" w:rsidRPr="00901296" w:rsidRDefault="00901296" w:rsidP="00901296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>Capture video, audio and photography in studio and on site, where necessary</w:t>
            </w:r>
          </w:p>
          <w:p w14:paraId="2E62CB1A" w14:textId="3DEC8064" w:rsidR="00901296" w:rsidRDefault="00901296" w:rsidP="00901296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Assemble and edit learning content, marketing and thought leadership pieces for both internal and external clients</w:t>
            </w:r>
          </w:p>
          <w:p w14:paraId="3036E49A" w14:textId="692C4769" w:rsidR="00901296" w:rsidRPr="006A7163" w:rsidRDefault="00901296" w:rsidP="006A7163">
            <w:pPr>
              <w:pStyle w:val="ListParagraph"/>
              <w:numPr>
                <w:ilvl w:val="0"/>
                <w:numId w:val="1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and review quality of outputs, and amending where necessary</w:t>
            </w:r>
          </w:p>
          <w:p w14:paraId="27B73885" w14:textId="4F4DFE93" w:rsidR="006E7F90" w:rsidRPr="006A7163" w:rsidRDefault="006A7163" w:rsidP="006A716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 xml:space="preserve">Practice </w:t>
            </w:r>
            <w:r w:rsidR="009B656B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clear communication across teams</w:t>
            </w: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 xml:space="preserve"> and external clients and work collaboratively to establish timelines and workflows</w:t>
            </w:r>
          </w:p>
        </w:tc>
      </w:tr>
      <w:tr w:rsidR="006E7F90" w:rsidRPr="00032874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77477AEC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t xml:space="preserve">Your </w:t>
            </w:r>
            <w:r>
              <w:rPr>
                <w:sz w:val="22"/>
                <w:szCs w:val="28"/>
              </w:rPr>
              <w:t>E</w:t>
            </w:r>
            <w:r w:rsidRPr="00902965">
              <w:rPr>
                <w:sz w:val="22"/>
                <w:szCs w:val="28"/>
              </w:rPr>
              <w:t>xperience/Skills</w:t>
            </w:r>
            <w:r>
              <w:rPr>
                <w:sz w:val="22"/>
                <w:szCs w:val="28"/>
              </w:rPr>
              <w:t>:</w:t>
            </w:r>
          </w:p>
        </w:tc>
        <w:tc>
          <w:tcPr>
            <w:tcW w:w="3932" w:type="pct"/>
          </w:tcPr>
          <w:p w14:paraId="033254BB" w14:textId="312D65B6" w:rsidR="002949BA" w:rsidRDefault="00BD1E98" w:rsidP="00BD1E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sz w:val="22"/>
                <w:szCs w:val="22"/>
              </w:rPr>
            </w:pP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Strong portfolio showcasing creativ</w:t>
            </w:r>
            <w:r w:rsidR="009F7571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ity</w:t>
            </w: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 xml:space="preserve"> and high-quality video outputs.</w:t>
            </w:r>
            <w:r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783C7C3E" w14:textId="2B23459D" w:rsidR="00BD1E98" w:rsidRPr="002949BA" w:rsidRDefault="00BD1E98" w:rsidP="00BD1E98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2949BA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Proficiency in Adobe Creative Suite (Premiere, After Effects), DaVinci Resolve, and production equipment.</w:t>
            </w:r>
            <w:r w:rsidRPr="002949BA"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299782AC" w14:textId="77777777" w:rsidR="00AB6204" w:rsidRPr="00AB6204" w:rsidRDefault="00BD1E98" w:rsidP="00AB620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sz w:val="22"/>
                <w:szCs w:val="22"/>
              </w:rPr>
            </w:pP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Extensive experience in video production, including planning, filming, editing projects.</w:t>
            </w:r>
            <w:r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005B3FB0" w14:textId="41D52920" w:rsidR="006E7F90" w:rsidRPr="00AB6204" w:rsidRDefault="00AB6204" w:rsidP="00AB620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AB6204">
              <w:rPr>
                <w:rStyle w:val="normaltextrun"/>
                <w:rFonts w:ascii="Figtree" w:hAnsi="Figtree"/>
                <w:color w:val="000000"/>
                <w:sz w:val="22"/>
                <w:szCs w:val="22"/>
                <w:shd w:val="clear" w:color="auto" w:fill="FFFFFF"/>
                <w:lang w:val="en-GB"/>
              </w:rPr>
              <w:t>Knowledge of emerging trends in video production, including virtual production and AI tools.</w:t>
            </w:r>
            <w:r w:rsidRPr="00AB6204">
              <w:rPr>
                <w:rStyle w:val="eop"/>
                <w:rFonts w:ascii="Figtree" w:hAnsi="Figtree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6E7F90" w:rsidRPr="00032874" w14:paraId="2E2B7A21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A20B736" w14:textId="50FF9016" w:rsidR="006E7F90" w:rsidRPr="00902965" w:rsidRDefault="005650C1" w:rsidP="006E7F90">
            <w:pPr>
              <w:pStyle w:val="TableBullet"/>
              <w:numPr>
                <w:ilvl w:val="0"/>
                <w:numId w:val="0"/>
              </w:num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Key Competencies:</w:t>
            </w:r>
          </w:p>
        </w:tc>
        <w:tc>
          <w:tcPr>
            <w:tcW w:w="3932" w:type="pct"/>
          </w:tcPr>
          <w:p w14:paraId="51F5A35A" w14:textId="445A0CCB" w:rsidR="00A2587A" w:rsidRPr="00A2587A" w:rsidRDefault="00A2587A" w:rsidP="0054639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sz w:val="22"/>
                <w:szCs w:val="22"/>
              </w:rPr>
            </w:pP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Excellent communication and interpersonal skills, with the ability to effectively collaborate with team members at all levels of the organisation</w:t>
            </w: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 xml:space="preserve"> </w:t>
            </w:r>
            <w:r>
              <w:rPr>
                <w:rStyle w:val="normaltextrun"/>
                <w:rFonts w:eastAsiaTheme="majorEastAsia"/>
              </w:rPr>
              <w:t>and external clients</w:t>
            </w:r>
            <w:r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.</w:t>
            </w: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 </w:t>
            </w:r>
            <w:r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304443EF" w14:textId="77777777" w:rsidR="00A2587A" w:rsidRPr="00A2587A" w:rsidRDefault="00A2587A" w:rsidP="0054639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sz w:val="22"/>
                <w:szCs w:val="22"/>
              </w:rPr>
            </w:pPr>
            <w:r w:rsidRPr="00A2587A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Quality assurance and attention to detail</w:t>
            </w:r>
            <w:r w:rsidRPr="00A2587A"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58FC08C9" w14:textId="77777777" w:rsidR="00A2587A" w:rsidRPr="00A2587A" w:rsidRDefault="00A2587A" w:rsidP="0054639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Figtree" w:hAnsi="Figtree"/>
                <w:sz w:val="22"/>
                <w:szCs w:val="22"/>
              </w:rPr>
            </w:pPr>
            <w:r w:rsidRPr="00A2587A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Creativity and problem-solving skills</w:t>
            </w:r>
            <w:r w:rsidRPr="00A2587A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 </w:t>
            </w:r>
            <w:r w:rsidRPr="00A2587A"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3F591F68" w14:textId="3A93F3C8" w:rsidR="00A2587A" w:rsidRPr="00A2587A" w:rsidRDefault="00A2587A" w:rsidP="00546398">
            <w:pPr>
              <w:pStyle w:val="paragraph"/>
              <w:numPr>
                <w:ilvl w:val="0"/>
                <w:numId w:val="36"/>
              </w:numPr>
              <w:spacing w:before="0" w:beforeAutospacing="0" w:after="0" w:afterAutospacing="0"/>
              <w:ind w:left="4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A2587A">
              <w:rPr>
                <w:rStyle w:val="normaltextrun"/>
                <w:rFonts w:ascii="Figtree" w:eastAsiaTheme="majorEastAsia" w:hAnsi="Figtree"/>
                <w:sz w:val="22"/>
                <w:szCs w:val="22"/>
                <w:lang w:val="en-GB"/>
              </w:rPr>
              <w:t>Excellent technical proficiency with relevant software tools.</w:t>
            </w:r>
            <w:r w:rsidRPr="00A2587A">
              <w:rPr>
                <w:rStyle w:val="eop"/>
                <w:rFonts w:ascii="Figtree" w:eastAsiaTheme="majorEastAsia" w:hAnsi="Figtree"/>
                <w:sz w:val="22"/>
                <w:szCs w:val="22"/>
              </w:rPr>
              <w:t> </w:t>
            </w:r>
          </w:p>
          <w:p w14:paraId="242157A1" w14:textId="35C5031D" w:rsidR="009F3CB1" w:rsidRPr="009F3CB1" w:rsidRDefault="009F3CB1" w:rsidP="00A2587A">
            <w:pPr>
              <w:pStyle w:val="ListParagraph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E7F90" w:rsidRPr="00032874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6E7F90" w:rsidRPr="00902965" w:rsidRDefault="006E7F90" w:rsidP="006E7F90">
            <w:pPr>
              <w:pStyle w:val="Table"/>
              <w:jc w:val="both"/>
              <w:rPr>
                <w:sz w:val="22"/>
                <w:szCs w:val="28"/>
              </w:rPr>
            </w:pPr>
            <w:r w:rsidRPr="00902965">
              <w:rPr>
                <w:sz w:val="22"/>
                <w:szCs w:val="28"/>
              </w:rPr>
              <w:lastRenderedPageBreak/>
              <w:t>About QA</w:t>
            </w:r>
          </w:p>
        </w:tc>
        <w:tc>
          <w:tcPr>
            <w:tcW w:w="3932" w:type="pct"/>
          </w:tcPr>
          <w:p w14:paraId="370E445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At QA, we believe the future belongs to organisations that </w:t>
            </w:r>
            <w:proofErr w:type="gramStart"/>
            <w:r w:rsidRPr="00E23C39">
              <w:rPr>
                <w:sz w:val="22"/>
                <w:szCs w:val="28"/>
              </w:rPr>
              <w:t>are able to</w:t>
            </w:r>
            <w:proofErr w:type="gramEnd"/>
            <w:r w:rsidRPr="00E23C39">
              <w:rPr>
                <w:sz w:val="22"/>
                <w:szCs w:val="28"/>
              </w:rPr>
              <w:t xml:space="preserve"> learn, master and apply new skills at pace and scale. As the largest tech training company in the UK and the </w:t>
            </w:r>
            <w:proofErr w:type="gramStart"/>
            <w:r w:rsidRPr="00E23C39">
              <w:rPr>
                <w:sz w:val="22"/>
                <w:szCs w:val="28"/>
              </w:rPr>
              <w:t>fastest-growing</w:t>
            </w:r>
            <w:proofErr w:type="gramEnd"/>
            <w:r w:rsidRPr="00E23C39">
              <w:rPr>
                <w:sz w:val="22"/>
                <w:szCs w:val="28"/>
              </w:rPr>
              <w:t xml:space="preserve"> in the US, we partner with 96% of the FTSE and most of the Fortune 500. We have served over 4,000 customers and 1+ million learners since 1985.</w:t>
            </w:r>
          </w:p>
          <w:p w14:paraId="39605DE6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  <w:p w14:paraId="40FF2569" w14:textId="77777777" w:rsidR="006E7F90" w:rsidRPr="00E23C39" w:rsidRDefault="006E7F90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 w:rsidRPr="00E23C39">
              <w:rPr>
                <w:sz w:val="22"/>
                <w:szCs w:val="28"/>
              </w:rPr>
              <w:t xml:space="preserve">We believe skills alone aren’t enough but need to be applied back to the business </w:t>
            </w:r>
            <w:proofErr w:type="gramStart"/>
            <w:r w:rsidRPr="00E23C39">
              <w:rPr>
                <w:sz w:val="22"/>
                <w:szCs w:val="28"/>
              </w:rPr>
              <w:t>in order to</w:t>
            </w:r>
            <w:proofErr w:type="gramEnd"/>
            <w:r w:rsidRPr="00E23C39">
              <w:rPr>
                <w:sz w:val="22"/>
                <w:szCs w:val="28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E23C39">
              <w:rPr>
                <w:rFonts w:ascii="Times New Roman" w:hAnsi="Times New Roman" w:cs="Times New Roman"/>
                <w:sz w:val="22"/>
                <w:szCs w:val="28"/>
              </w:rPr>
              <w:t> </w:t>
            </w:r>
            <w:r w:rsidRPr="00E23C39">
              <w:rPr>
                <w:sz w:val="22"/>
                <w:szCs w:val="28"/>
              </w:rPr>
              <w:t>and self-paced learning.</w:t>
            </w:r>
          </w:p>
          <w:p w14:paraId="39AF9E49" w14:textId="5BE37063" w:rsidR="00930255" w:rsidRDefault="005650C1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Please find out more about us at </w:t>
            </w:r>
            <w:hyperlink r:id="rId12" w:history="1">
              <w:r w:rsidR="00930255" w:rsidRPr="00574C27">
                <w:rPr>
                  <w:rStyle w:val="Hyperlink"/>
                  <w:sz w:val="22"/>
                  <w:szCs w:val="28"/>
                </w:rPr>
                <w:t>https://www.qa.com/about/careers/</w:t>
              </w:r>
            </w:hyperlink>
          </w:p>
          <w:p w14:paraId="7BF88642" w14:textId="77777777" w:rsidR="00930255" w:rsidRPr="00930255" w:rsidRDefault="00930255" w:rsidP="00930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This post is exempt from the Rehabilitation of Offenders Act </w:t>
            </w:r>
            <w:proofErr w:type="gramStart"/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>1974</w:t>
            </w:r>
            <w:proofErr w:type="gramEnd"/>
            <w:r w:rsidRPr="002B00AA">
              <w:rPr>
                <w:rFonts w:ascii="Verdana" w:eastAsia="Montserrat" w:hAnsi="Verdana" w:cs="Montserrat"/>
                <w:sz w:val="20"/>
                <w:szCs w:val="20"/>
              </w:rPr>
              <w:t xml:space="preserve"> and a comprehensive screening process will be undertaken on successful applicants including</w:t>
            </w:r>
            <w:r>
              <w:rPr>
                <w:rFonts w:ascii="Verdana" w:eastAsia="Montserrat" w:hAnsi="Verdana" w:cs="Montserrat"/>
                <w:sz w:val="20"/>
                <w:szCs w:val="20"/>
              </w:rPr>
              <w:t xml:space="preserve"> </w:t>
            </w:r>
            <w:r w:rsidRPr="00930255">
              <w:rPr>
                <w:rFonts w:ascii="Verdana" w:eastAsia="Montserrat" w:hAnsi="Verdana" w:cs="Montserrat"/>
                <w:sz w:val="20"/>
                <w:szCs w:val="20"/>
              </w:rPr>
              <w:t>identity and right to work</w:t>
            </w:r>
          </w:p>
          <w:p w14:paraId="3D2CD51D" w14:textId="77777777" w:rsidR="00930255" w:rsidRPr="005650C1" w:rsidRDefault="00930255" w:rsidP="006E7F90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  <w:p w14:paraId="2D915F0B" w14:textId="7A29B301" w:rsidR="006E7F90" w:rsidRPr="00032874" w:rsidRDefault="006E7F90" w:rsidP="006E7F90">
            <w:pPr>
              <w:pStyle w:val="Table"/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8"/>
              </w:rPr>
            </w:pPr>
          </w:p>
        </w:tc>
      </w:tr>
      <w:tr w:rsidR="00B142E1" w:rsidRPr="00032874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68C735CE" w:rsidR="00B142E1" w:rsidRPr="00B142E1" w:rsidRDefault="00B142E1" w:rsidP="00B142E1">
            <w:pPr>
              <w:pStyle w:val="Table"/>
              <w:jc w:val="both"/>
              <w:rPr>
                <w:sz w:val="22"/>
                <w:szCs w:val="28"/>
              </w:rPr>
            </w:pPr>
          </w:p>
        </w:tc>
        <w:tc>
          <w:tcPr>
            <w:tcW w:w="3932" w:type="pct"/>
          </w:tcPr>
          <w:p w14:paraId="4C06926D" w14:textId="44CD9C82" w:rsidR="00B142E1" w:rsidRPr="002B00AA" w:rsidRDefault="00B142E1" w:rsidP="00B1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ontserrat" w:hAnsi="Verdana" w:cs="Montserrat"/>
                <w:sz w:val="20"/>
                <w:szCs w:val="20"/>
              </w:rPr>
            </w:pPr>
          </w:p>
          <w:p w14:paraId="4FA2CD37" w14:textId="1EF9FEE5" w:rsidR="00B142E1" w:rsidRPr="3EE7330E" w:rsidRDefault="00B142E1" w:rsidP="00B142E1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Montserrat" w:hAnsi="Montserrat" w:cs="Montserrat"/>
                <w:color w:val="FFFFFF" w:themeColor="background1"/>
                <w:szCs w:val="20"/>
              </w:rPr>
            </w:pPr>
          </w:p>
        </w:tc>
      </w:tr>
    </w:tbl>
    <w:p w14:paraId="705C5C3D" w14:textId="77777777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44A6B74C" w14:textId="4F72CE15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0E51A41A" w14:textId="1CB5FF25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49876DCA" w14:textId="751C8B84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6C661A83" w14:textId="77777777" w:rsidR="001F5B9E" w:rsidRDefault="001F5B9E" w:rsidP="00903FCA">
      <w:pPr>
        <w:spacing w:before="0" w:after="160" w:line="259" w:lineRule="auto"/>
        <w:jc w:val="both"/>
        <w:rPr>
          <w:noProof/>
        </w:rPr>
      </w:pPr>
    </w:p>
    <w:p w14:paraId="253AE21F" w14:textId="72C56A03" w:rsidR="00022EB9" w:rsidRDefault="00022EB9" w:rsidP="00903FCA">
      <w:pPr>
        <w:spacing w:before="0" w:after="160" w:line="259" w:lineRule="auto"/>
        <w:jc w:val="both"/>
      </w:pPr>
    </w:p>
    <w:p w14:paraId="5ADCD1CE" w14:textId="0FA44300" w:rsidR="00022EB9" w:rsidRDefault="00022EB9">
      <w:pPr>
        <w:spacing w:before="0" w:after="160" w:line="259" w:lineRule="auto"/>
      </w:pPr>
    </w:p>
    <w:p w14:paraId="4821C030" w14:textId="46FF8024" w:rsidR="00022EB9" w:rsidRDefault="00022EB9">
      <w:pPr>
        <w:spacing w:before="0" w:after="160" w:line="259" w:lineRule="auto"/>
      </w:pPr>
    </w:p>
    <w:p w14:paraId="365E4A31" w14:textId="2C494855" w:rsidR="00022EB9" w:rsidRDefault="00022EB9">
      <w:pPr>
        <w:spacing w:before="0" w:after="160" w:line="259" w:lineRule="auto"/>
      </w:pPr>
    </w:p>
    <w:p w14:paraId="71E7A39B" w14:textId="3BB0AB8A" w:rsidR="00175BFD" w:rsidRPr="00175BFD" w:rsidRDefault="00175BFD" w:rsidP="000217FA">
      <w:pPr>
        <w:spacing w:before="0" w:after="160" w:line="259" w:lineRule="auto"/>
      </w:pPr>
    </w:p>
    <w:sectPr w:rsidR="00175BFD" w:rsidRPr="00175BFD" w:rsidSect="004210EB">
      <w:headerReference w:type="default" r:id="rId13"/>
      <w:footerReference w:type="default" r:id="rId14"/>
      <w:footerReference w:type="first" r:id="rId15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4526" w14:textId="77777777" w:rsidR="009B23B2" w:rsidRDefault="009B23B2" w:rsidP="007F513E">
      <w:r>
        <w:separator/>
      </w:r>
    </w:p>
  </w:endnote>
  <w:endnote w:type="continuationSeparator" w:id="0">
    <w:p w14:paraId="519D70D0" w14:textId="77777777" w:rsidR="009B23B2" w:rsidRDefault="009B23B2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proofErr w:type="spellStart"/>
    <w:r>
      <w:t>i</w:t>
    </w:r>
    <w:proofErr w:type="spellEnd"/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A5A7" w14:textId="77777777" w:rsidR="009B23B2" w:rsidRDefault="009B23B2" w:rsidP="007F513E">
      <w:r>
        <w:separator/>
      </w:r>
    </w:p>
  </w:footnote>
  <w:footnote w:type="continuationSeparator" w:id="0">
    <w:p w14:paraId="6F03E2D2" w14:textId="77777777" w:rsidR="009B23B2" w:rsidRDefault="009B23B2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F789" w14:textId="4FFA7587" w:rsidR="593D53C8" w:rsidRDefault="593D53C8" w:rsidP="593D53C8">
    <w:pPr>
      <w:pStyle w:val="Header"/>
      <w:rPr>
        <w:sz w:val="18"/>
        <w:szCs w:val="18"/>
      </w:rPr>
    </w:pPr>
    <w:r>
      <w:rPr>
        <w:noProof/>
      </w:rPr>
      <w:drawing>
        <wp:inline distT="0" distB="0" distL="0" distR="0" wp14:anchorId="67C863C7" wp14:editId="39312510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894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Pr="593D53C8">
      <w:rPr>
        <w:color w:val="FF0000"/>
        <w:sz w:val="18"/>
        <w:szCs w:val="18"/>
      </w:rPr>
      <w:t xml:space="preserve">  PLEASE MAKE A COPY! </w:t>
    </w:r>
    <w:r w:rsidRPr="593D53C8">
      <w:rPr>
        <w:sz w:val="18"/>
        <w:szCs w:val="18"/>
      </w:rPr>
      <w:t>&amp; ensure this is filled out and sent to the TA Team in a word doc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74673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077C1A"/>
    <w:multiLevelType w:val="multilevel"/>
    <w:tmpl w:val="6DF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2FD22D9"/>
    <w:multiLevelType w:val="multilevel"/>
    <w:tmpl w:val="216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A11691"/>
    <w:multiLevelType w:val="hybridMultilevel"/>
    <w:tmpl w:val="90360952"/>
    <w:lvl w:ilvl="0" w:tplc="07DA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E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44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A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6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0F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E7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F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4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18E9"/>
    <w:multiLevelType w:val="multilevel"/>
    <w:tmpl w:val="97AA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5A5332"/>
    <w:multiLevelType w:val="hybridMultilevel"/>
    <w:tmpl w:val="8C729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68B538">
      <w:numFmt w:val="bullet"/>
      <w:lvlText w:val="•"/>
      <w:lvlJc w:val="left"/>
      <w:pPr>
        <w:ind w:left="1440" w:hanging="720"/>
      </w:pPr>
      <w:rPr>
        <w:rFonts w:ascii="Figtree" w:eastAsiaTheme="minorHAnsi" w:hAnsi="Figtree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F50CC"/>
    <w:multiLevelType w:val="multilevel"/>
    <w:tmpl w:val="EABE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C37565"/>
    <w:multiLevelType w:val="hybridMultilevel"/>
    <w:tmpl w:val="C89C9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94CAC"/>
    <w:multiLevelType w:val="hybridMultilevel"/>
    <w:tmpl w:val="50703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A55072"/>
    <w:multiLevelType w:val="multilevel"/>
    <w:tmpl w:val="C95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B35EEE"/>
    <w:multiLevelType w:val="multilevel"/>
    <w:tmpl w:val="3CA6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F977D9"/>
    <w:multiLevelType w:val="multilevel"/>
    <w:tmpl w:val="11B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B1774"/>
    <w:multiLevelType w:val="hybridMultilevel"/>
    <w:tmpl w:val="D4E60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76A1F40"/>
    <w:multiLevelType w:val="hybridMultilevel"/>
    <w:tmpl w:val="FC420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3EBB18">
      <w:numFmt w:val="bullet"/>
      <w:lvlText w:val="•"/>
      <w:lvlJc w:val="left"/>
      <w:pPr>
        <w:ind w:left="2160" w:hanging="720"/>
      </w:pPr>
      <w:rPr>
        <w:rFonts w:ascii="Montserrat" w:eastAsiaTheme="minorHAnsi" w:hAnsi="Montserrat" w:cs="Segoe U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1A1583"/>
    <w:multiLevelType w:val="multilevel"/>
    <w:tmpl w:val="137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452C07"/>
    <w:multiLevelType w:val="multilevel"/>
    <w:tmpl w:val="99AE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66033D"/>
    <w:multiLevelType w:val="hybridMultilevel"/>
    <w:tmpl w:val="CB3AE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6155A0"/>
    <w:multiLevelType w:val="hybridMultilevel"/>
    <w:tmpl w:val="6564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0AB5"/>
    <w:multiLevelType w:val="multilevel"/>
    <w:tmpl w:val="E1CA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806B8"/>
    <w:multiLevelType w:val="hybridMultilevel"/>
    <w:tmpl w:val="F424B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951E1"/>
    <w:multiLevelType w:val="hybridMultilevel"/>
    <w:tmpl w:val="0DF25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DB3CF3"/>
    <w:multiLevelType w:val="hybridMultilevel"/>
    <w:tmpl w:val="F190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44F4B"/>
    <w:multiLevelType w:val="multilevel"/>
    <w:tmpl w:val="854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C83387"/>
    <w:multiLevelType w:val="hybridMultilevel"/>
    <w:tmpl w:val="013A6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C33AD"/>
    <w:multiLevelType w:val="hybridMultilevel"/>
    <w:tmpl w:val="BEE62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C76AA0"/>
    <w:multiLevelType w:val="hybridMultilevel"/>
    <w:tmpl w:val="915E5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7C95"/>
    <w:multiLevelType w:val="multilevel"/>
    <w:tmpl w:val="49C6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9"/>
  </w:num>
  <w:num w:numId="2" w16cid:durableId="1710959336">
    <w:abstractNumId w:val="23"/>
  </w:num>
  <w:num w:numId="3" w16cid:durableId="37897106">
    <w:abstractNumId w:val="4"/>
  </w:num>
  <w:num w:numId="4" w16cid:durableId="1065445368">
    <w:abstractNumId w:val="32"/>
  </w:num>
  <w:num w:numId="5" w16cid:durableId="1509756976">
    <w:abstractNumId w:val="28"/>
  </w:num>
  <w:num w:numId="6" w16cid:durableId="1992630998">
    <w:abstractNumId w:val="2"/>
  </w:num>
  <w:num w:numId="7" w16cid:durableId="1127549620">
    <w:abstractNumId w:val="1"/>
  </w:num>
  <w:num w:numId="8" w16cid:durableId="1623220833">
    <w:abstractNumId w:val="0"/>
  </w:num>
  <w:num w:numId="9" w16cid:durableId="1589922319">
    <w:abstractNumId w:val="25"/>
  </w:num>
  <w:num w:numId="10" w16cid:durableId="380635671">
    <w:abstractNumId w:val="26"/>
  </w:num>
  <w:num w:numId="11" w16cid:durableId="2075270541">
    <w:abstractNumId w:val="17"/>
  </w:num>
  <w:num w:numId="12" w16cid:durableId="658967853">
    <w:abstractNumId w:val="35"/>
  </w:num>
  <w:num w:numId="13" w16cid:durableId="1582442330">
    <w:abstractNumId w:val="5"/>
  </w:num>
  <w:num w:numId="14" w16cid:durableId="1693529811">
    <w:abstractNumId w:val="34"/>
  </w:num>
  <w:num w:numId="15" w16cid:durableId="879363830">
    <w:abstractNumId w:val="18"/>
  </w:num>
  <w:num w:numId="16" w16cid:durableId="303973855">
    <w:abstractNumId w:val="27"/>
  </w:num>
  <w:num w:numId="17" w16cid:durableId="1159082459">
    <w:abstractNumId w:val="29"/>
  </w:num>
  <w:num w:numId="18" w16cid:durableId="1651909354">
    <w:abstractNumId w:val="16"/>
  </w:num>
  <w:num w:numId="19" w16cid:durableId="1145314773">
    <w:abstractNumId w:val="9"/>
  </w:num>
  <w:num w:numId="20" w16cid:durableId="2026054237">
    <w:abstractNumId w:val="36"/>
  </w:num>
  <w:num w:numId="21" w16cid:durableId="392656759">
    <w:abstractNumId w:val="30"/>
  </w:num>
  <w:num w:numId="22" w16cid:durableId="514541387">
    <w:abstractNumId w:val="22"/>
  </w:num>
  <w:num w:numId="23" w16cid:durableId="1430544621">
    <w:abstractNumId w:val="12"/>
  </w:num>
  <w:num w:numId="24" w16cid:durableId="946157240">
    <w:abstractNumId w:val="33"/>
  </w:num>
  <w:num w:numId="25" w16cid:durableId="824970995">
    <w:abstractNumId w:val="31"/>
  </w:num>
  <w:num w:numId="26" w16cid:durableId="1108543428">
    <w:abstractNumId w:val="37"/>
  </w:num>
  <w:num w:numId="27" w16cid:durableId="1290894049">
    <w:abstractNumId w:val="20"/>
  </w:num>
  <w:num w:numId="28" w16cid:durableId="2041784658">
    <w:abstractNumId w:val="7"/>
  </w:num>
  <w:num w:numId="29" w16cid:durableId="241182415">
    <w:abstractNumId w:val="11"/>
  </w:num>
  <w:num w:numId="30" w16cid:durableId="901713436">
    <w:abstractNumId w:val="8"/>
  </w:num>
  <w:num w:numId="31" w16cid:durableId="2054188691">
    <w:abstractNumId w:val="3"/>
  </w:num>
  <w:num w:numId="32" w16cid:durableId="2105757014">
    <w:abstractNumId w:val="13"/>
  </w:num>
  <w:num w:numId="33" w16cid:durableId="753749254">
    <w:abstractNumId w:val="14"/>
  </w:num>
  <w:num w:numId="34" w16cid:durableId="135683225">
    <w:abstractNumId w:val="10"/>
  </w:num>
  <w:num w:numId="35" w16cid:durableId="1635405997">
    <w:abstractNumId w:val="24"/>
  </w:num>
  <w:num w:numId="36" w16cid:durableId="2063555654">
    <w:abstractNumId w:val="21"/>
  </w:num>
  <w:num w:numId="37" w16cid:durableId="899290116">
    <w:abstractNumId w:val="15"/>
  </w:num>
  <w:num w:numId="38" w16cid:durableId="1264653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14C9E"/>
    <w:rsid w:val="000217FA"/>
    <w:rsid w:val="00022EB9"/>
    <w:rsid w:val="00023489"/>
    <w:rsid w:val="00030DD2"/>
    <w:rsid w:val="00032874"/>
    <w:rsid w:val="000439EF"/>
    <w:rsid w:val="0004620D"/>
    <w:rsid w:val="000650C2"/>
    <w:rsid w:val="0006516C"/>
    <w:rsid w:val="0007050E"/>
    <w:rsid w:val="00072656"/>
    <w:rsid w:val="00072F0D"/>
    <w:rsid w:val="00082AC3"/>
    <w:rsid w:val="000910F3"/>
    <w:rsid w:val="00094E27"/>
    <w:rsid w:val="000C6C71"/>
    <w:rsid w:val="000E2F26"/>
    <w:rsid w:val="0011357B"/>
    <w:rsid w:val="00134C15"/>
    <w:rsid w:val="0014145F"/>
    <w:rsid w:val="00152AE6"/>
    <w:rsid w:val="001600EC"/>
    <w:rsid w:val="00162A8C"/>
    <w:rsid w:val="001709BE"/>
    <w:rsid w:val="00175BFD"/>
    <w:rsid w:val="00182B22"/>
    <w:rsid w:val="00185B11"/>
    <w:rsid w:val="00191093"/>
    <w:rsid w:val="00194F98"/>
    <w:rsid w:val="001B6FB5"/>
    <w:rsid w:val="001E44F2"/>
    <w:rsid w:val="001E5525"/>
    <w:rsid w:val="001F5B9E"/>
    <w:rsid w:val="001F5C55"/>
    <w:rsid w:val="0022020E"/>
    <w:rsid w:val="002260DA"/>
    <w:rsid w:val="00255122"/>
    <w:rsid w:val="0025555D"/>
    <w:rsid w:val="0028219F"/>
    <w:rsid w:val="002949BA"/>
    <w:rsid w:val="002A02A4"/>
    <w:rsid w:val="002A365B"/>
    <w:rsid w:val="002A3720"/>
    <w:rsid w:val="002A65F1"/>
    <w:rsid w:val="002B086E"/>
    <w:rsid w:val="002B6761"/>
    <w:rsid w:val="002B69D6"/>
    <w:rsid w:val="002C0BED"/>
    <w:rsid w:val="002E1E0A"/>
    <w:rsid w:val="002E2D72"/>
    <w:rsid w:val="002E3C35"/>
    <w:rsid w:val="002E4C08"/>
    <w:rsid w:val="002E79E2"/>
    <w:rsid w:val="0032085B"/>
    <w:rsid w:val="00323455"/>
    <w:rsid w:val="00325D71"/>
    <w:rsid w:val="00326029"/>
    <w:rsid w:val="003300BC"/>
    <w:rsid w:val="0033641D"/>
    <w:rsid w:val="00340E8E"/>
    <w:rsid w:val="003415B4"/>
    <w:rsid w:val="00346CF1"/>
    <w:rsid w:val="003603BA"/>
    <w:rsid w:val="00364719"/>
    <w:rsid w:val="003A5C33"/>
    <w:rsid w:val="003A7644"/>
    <w:rsid w:val="003B54B5"/>
    <w:rsid w:val="003C19A3"/>
    <w:rsid w:val="003C436F"/>
    <w:rsid w:val="00416861"/>
    <w:rsid w:val="004210EB"/>
    <w:rsid w:val="00437598"/>
    <w:rsid w:val="00441EB6"/>
    <w:rsid w:val="00444D01"/>
    <w:rsid w:val="0046212B"/>
    <w:rsid w:val="00486D9B"/>
    <w:rsid w:val="00497AD6"/>
    <w:rsid w:val="004A227A"/>
    <w:rsid w:val="004A2A30"/>
    <w:rsid w:val="004A2C68"/>
    <w:rsid w:val="004B455B"/>
    <w:rsid w:val="004C0895"/>
    <w:rsid w:val="004C2DA0"/>
    <w:rsid w:val="004E2991"/>
    <w:rsid w:val="004E5F65"/>
    <w:rsid w:val="004F0BC6"/>
    <w:rsid w:val="004F4FBA"/>
    <w:rsid w:val="00520E70"/>
    <w:rsid w:val="00523655"/>
    <w:rsid w:val="00524EC7"/>
    <w:rsid w:val="00527370"/>
    <w:rsid w:val="0053225A"/>
    <w:rsid w:val="005324A5"/>
    <w:rsid w:val="00546398"/>
    <w:rsid w:val="00552A48"/>
    <w:rsid w:val="00555B1C"/>
    <w:rsid w:val="005650C1"/>
    <w:rsid w:val="005737D6"/>
    <w:rsid w:val="00574380"/>
    <w:rsid w:val="00587965"/>
    <w:rsid w:val="00597991"/>
    <w:rsid w:val="005A0AA7"/>
    <w:rsid w:val="005A2769"/>
    <w:rsid w:val="005A300C"/>
    <w:rsid w:val="005A38C2"/>
    <w:rsid w:val="005A656D"/>
    <w:rsid w:val="005A7828"/>
    <w:rsid w:val="005B0D93"/>
    <w:rsid w:val="005C6623"/>
    <w:rsid w:val="006007BF"/>
    <w:rsid w:val="00601290"/>
    <w:rsid w:val="00602689"/>
    <w:rsid w:val="00610438"/>
    <w:rsid w:val="00616CE3"/>
    <w:rsid w:val="006471A8"/>
    <w:rsid w:val="006511A2"/>
    <w:rsid w:val="00651EF2"/>
    <w:rsid w:val="00652585"/>
    <w:rsid w:val="0066501D"/>
    <w:rsid w:val="0068572B"/>
    <w:rsid w:val="006911C4"/>
    <w:rsid w:val="006960A6"/>
    <w:rsid w:val="00697B9A"/>
    <w:rsid w:val="006A45C5"/>
    <w:rsid w:val="006A7163"/>
    <w:rsid w:val="006C0FEB"/>
    <w:rsid w:val="006E690D"/>
    <w:rsid w:val="006E7F90"/>
    <w:rsid w:val="006F757E"/>
    <w:rsid w:val="00700570"/>
    <w:rsid w:val="00716A22"/>
    <w:rsid w:val="00724E3E"/>
    <w:rsid w:val="007476B9"/>
    <w:rsid w:val="00750DA6"/>
    <w:rsid w:val="00762BD0"/>
    <w:rsid w:val="00765FEF"/>
    <w:rsid w:val="007741DD"/>
    <w:rsid w:val="0078334B"/>
    <w:rsid w:val="00786B7E"/>
    <w:rsid w:val="007B53F7"/>
    <w:rsid w:val="007C2497"/>
    <w:rsid w:val="007C3D89"/>
    <w:rsid w:val="007D5CA7"/>
    <w:rsid w:val="007D6146"/>
    <w:rsid w:val="007E2CF4"/>
    <w:rsid w:val="007E44AB"/>
    <w:rsid w:val="007F513E"/>
    <w:rsid w:val="007F5A7E"/>
    <w:rsid w:val="00804FD1"/>
    <w:rsid w:val="0080546A"/>
    <w:rsid w:val="00813540"/>
    <w:rsid w:val="00820D5C"/>
    <w:rsid w:val="008350D5"/>
    <w:rsid w:val="0084601C"/>
    <w:rsid w:val="00852C18"/>
    <w:rsid w:val="008648DD"/>
    <w:rsid w:val="008856DD"/>
    <w:rsid w:val="008965EE"/>
    <w:rsid w:val="008A01D8"/>
    <w:rsid w:val="008B3754"/>
    <w:rsid w:val="008D4504"/>
    <w:rsid w:val="008E4199"/>
    <w:rsid w:val="00901296"/>
    <w:rsid w:val="00901E6B"/>
    <w:rsid w:val="00902965"/>
    <w:rsid w:val="00903FCA"/>
    <w:rsid w:val="0091126D"/>
    <w:rsid w:val="00911ABF"/>
    <w:rsid w:val="00930255"/>
    <w:rsid w:val="0093598F"/>
    <w:rsid w:val="00937313"/>
    <w:rsid w:val="00951F45"/>
    <w:rsid w:val="009715FF"/>
    <w:rsid w:val="00987561"/>
    <w:rsid w:val="009960F5"/>
    <w:rsid w:val="009B0E0C"/>
    <w:rsid w:val="009B23B2"/>
    <w:rsid w:val="009B656B"/>
    <w:rsid w:val="009D3007"/>
    <w:rsid w:val="009D73A3"/>
    <w:rsid w:val="009E736F"/>
    <w:rsid w:val="009F033F"/>
    <w:rsid w:val="009F3CB1"/>
    <w:rsid w:val="009F7571"/>
    <w:rsid w:val="00A03FE1"/>
    <w:rsid w:val="00A2587A"/>
    <w:rsid w:val="00A433B2"/>
    <w:rsid w:val="00A45AFE"/>
    <w:rsid w:val="00A67669"/>
    <w:rsid w:val="00A76D1A"/>
    <w:rsid w:val="00A85367"/>
    <w:rsid w:val="00A922CF"/>
    <w:rsid w:val="00AB0162"/>
    <w:rsid w:val="00AB1542"/>
    <w:rsid w:val="00AB6204"/>
    <w:rsid w:val="00AD2A6A"/>
    <w:rsid w:val="00AE3655"/>
    <w:rsid w:val="00AF24CC"/>
    <w:rsid w:val="00AF3CDB"/>
    <w:rsid w:val="00B142E1"/>
    <w:rsid w:val="00B25C5E"/>
    <w:rsid w:val="00B35D3F"/>
    <w:rsid w:val="00B3639D"/>
    <w:rsid w:val="00B37595"/>
    <w:rsid w:val="00B57DB4"/>
    <w:rsid w:val="00B632F7"/>
    <w:rsid w:val="00B646F4"/>
    <w:rsid w:val="00B77EDB"/>
    <w:rsid w:val="00B87D62"/>
    <w:rsid w:val="00B9570D"/>
    <w:rsid w:val="00BC51AA"/>
    <w:rsid w:val="00BD1E98"/>
    <w:rsid w:val="00BE0167"/>
    <w:rsid w:val="00BE6F66"/>
    <w:rsid w:val="00C023BC"/>
    <w:rsid w:val="00C1331D"/>
    <w:rsid w:val="00C16861"/>
    <w:rsid w:val="00C217D8"/>
    <w:rsid w:val="00C31CB9"/>
    <w:rsid w:val="00C341D9"/>
    <w:rsid w:val="00C34B92"/>
    <w:rsid w:val="00C4044B"/>
    <w:rsid w:val="00C45675"/>
    <w:rsid w:val="00C5574F"/>
    <w:rsid w:val="00C57911"/>
    <w:rsid w:val="00C75240"/>
    <w:rsid w:val="00C82ADE"/>
    <w:rsid w:val="00C958A4"/>
    <w:rsid w:val="00CA2106"/>
    <w:rsid w:val="00CC14FB"/>
    <w:rsid w:val="00CE5672"/>
    <w:rsid w:val="00D01A91"/>
    <w:rsid w:val="00D04303"/>
    <w:rsid w:val="00D212FD"/>
    <w:rsid w:val="00D24437"/>
    <w:rsid w:val="00D25E19"/>
    <w:rsid w:val="00D43346"/>
    <w:rsid w:val="00D52791"/>
    <w:rsid w:val="00D63AB5"/>
    <w:rsid w:val="00D70BF9"/>
    <w:rsid w:val="00D71E1F"/>
    <w:rsid w:val="00D93BEA"/>
    <w:rsid w:val="00D975A7"/>
    <w:rsid w:val="00DC43C6"/>
    <w:rsid w:val="00DD050E"/>
    <w:rsid w:val="00DE20AA"/>
    <w:rsid w:val="00DE2271"/>
    <w:rsid w:val="00DF1239"/>
    <w:rsid w:val="00DF1581"/>
    <w:rsid w:val="00DF18B7"/>
    <w:rsid w:val="00E22609"/>
    <w:rsid w:val="00E23C39"/>
    <w:rsid w:val="00E25783"/>
    <w:rsid w:val="00E35D99"/>
    <w:rsid w:val="00E536DC"/>
    <w:rsid w:val="00E635A6"/>
    <w:rsid w:val="00E90364"/>
    <w:rsid w:val="00E93347"/>
    <w:rsid w:val="00EA096D"/>
    <w:rsid w:val="00EB3038"/>
    <w:rsid w:val="00EB75CD"/>
    <w:rsid w:val="00ED3E02"/>
    <w:rsid w:val="00EE0D2A"/>
    <w:rsid w:val="00EE41BF"/>
    <w:rsid w:val="00F02405"/>
    <w:rsid w:val="00F04C1A"/>
    <w:rsid w:val="00F04EFF"/>
    <w:rsid w:val="00F078E3"/>
    <w:rsid w:val="00F10D42"/>
    <w:rsid w:val="00F1147D"/>
    <w:rsid w:val="00F22D43"/>
    <w:rsid w:val="00F31A40"/>
    <w:rsid w:val="00F3281A"/>
    <w:rsid w:val="00F41476"/>
    <w:rsid w:val="00F559A5"/>
    <w:rsid w:val="00F57EB3"/>
    <w:rsid w:val="00F71083"/>
    <w:rsid w:val="00F81233"/>
    <w:rsid w:val="00F87765"/>
    <w:rsid w:val="00F9159C"/>
    <w:rsid w:val="00FB5B97"/>
    <w:rsid w:val="00FC0AAA"/>
    <w:rsid w:val="00FE6367"/>
    <w:rsid w:val="00FF45E5"/>
    <w:rsid w:val="1BC797FD"/>
    <w:rsid w:val="593D53C8"/>
    <w:rsid w:val="5ACAD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6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5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4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9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10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11"/>
      </w:numPr>
    </w:pPr>
  </w:style>
  <w:style w:type="paragraph" w:customStyle="1" w:styleId="NumberList0">
    <w:name w:val="Number List"/>
    <w:basedOn w:val="Normal"/>
    <w:rsid w:val="00F10D42"/>
    <w:pPr>
      <w:numPr>
        <w:numId w:val="12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13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3025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04EFF"/>
  </w:style>
  <w:style w:type="character" w:customStyle="1" w:styleId="eop">
    <w:name w:val="eop"/>
    <w:basedOn w:val="DefaultParagraphFont"/>
    <w:rsid w:val="00F04EFF"/>
  </w:style>
  <w:style w:type="paragraph" w:customStyle="1" w:styleId="paragraph">
    <w:name w:val="paragraph"/>
    <w:basedOn w:val="Normal"/>
    <w:rsid w:val="009B65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qa.com/about/caree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PEOPLETEAM-258992256-1041</_dlc_DocId>
    <_dlc_DocIdUrl xmlns="0cb8ad20-0e5e-4c1d-9c3c-6aa07f84392a">
      <Url>https://qalearning.sharepoint.com/sites/PeopleTeam/_layouts/15/DocIdRedir.aspx?ID=PEOPLETEAM-258992256-1041</Url>
      <Description>PEOPLETEAM-258992256-1041</Description>
    </_dlc_DocIdUrl>
  </documentManagement>
</p:properties>
</file>

<file path=customXml/itemProps1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2B2F6-F168-4B8E-935C-9668E7A04A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A98C8-BB43-418B-A198-CC9021A7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478</Words>
  <Characters>2727</Characters>
  <Application>Microsoft Office Word</Application>
  <DocSecurity>0</DocSecurity>
  <Lines>22</Lines>
  <Paragraphs>6</Paragraphs>
  <ScaleCrop>false</ScaleCrop>
  <Company>QA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Berger, Natasha</cp:lastModifiedBy>
  <cp:revision>42</cp:revision>
  <cp:lastPrinted>2024-06-05T09:35:00Z</cp:lastPrinted>
  <dcterms:created xsi:type="dcterms:W3CDTF">2025-11-04T14:49:00Z</dcterms:created>
  <dcterms:modified xsi:type="dcterms:W3CDTF">2025-11-04T16:57:00Z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MediaServiceImageTags">
    <vt:lpwstr/>
  </property>
  <property fmtid="{D5CDD505-2E9C-101B-9397-08002B2CF9AE}" pid="4" name="_dlc_DocIdItemGuid">
    <vt:lpwstr>24f037fa-4f6c-48e8-a584-d6b89e14937d</vt:lpwstr>
  </property>
</Properties>
</file>