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C6076" w:rsidRPr="000673C9"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0673C9" w:rsidRDefault="005650C1" w:rsidP="000673C9">
            <w:pPr>
              <w:pStyle w:val="TableHeading"/>
              <w:ind w:left="360"/>
              <w:rPr>
                <w:b/>
                <w:bCs w:val="0"/>
                <w:color w:val="auto"/>
                <w:sz w:val="22"/>
                <w:szCs w:val="22"/>
              </w:rPr>
            </w:pPr>
            <w:r w:rsidRPr="000673C9">
              <w:rPr>
                <w:b/>
                <w:bCs w:val="0"/>
                <w:color w:val="auto"/>
                <w:sz w:val="22"/>
                <w:szCs w:val="22"/>
              </w:rPr>
              <w:t>Role Profile</w:t>
            </w:r>
          </w:p>
        </w:tc>
        <w:tc>
          <w:tcPr>
            <w:tcW w:w="3932" w:type="pct"/>
          </w:tcPr>
          <w:p w14:paraId="61D5029B" w14:textId="77777777" w:rsidR="00B646F4" w:rsidRPr="000673C9" w:rsidRDefault="00B646F4" w:rsidP="000673C9">
            <w:pPr>
              <w:pStyle w:val="Table"/>
              <w:ind w:left="360"/>
              <w:cnfStyle w:val="100000000000" w:firstRow="1" w:lastRow="0" w:firstColumn="0" w:lastColumn="0" w:oddVBand="0" w:evenVBand="0" w:oddHBand="0" w:evenHBand="0" w:firstRowFirstColumn="0" w:firstRowLastColumn="0" w:lastRowFirstColumn="0" w:lastRowLastColumn="0"/>
              <w:rPr>
                <w:color w:val="auto"/>
                <w:sz w:val="22"/>
                <w:szCs w:val="22"/>
              </w:rPr>
            </w:pPr>
          </w:p>
        </w:tc>
      </w:tr>
      <w:tr w:rsidR="00BC6076" w:rsidRPr="000673C9"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0673C9" w:rsidRDefault="0066501D" w:rsidP="005E7424">
            <w:pPr>
              <w:pStyle w:val="Table"/>
              <w:rPr>
                <w:sz w:val="22"/>
                <w:szCs w:val="22"/>
              </w:rPr>
            </w:pPr>
            <w:r w:rsidRPr="000673C9">
              <w:rPr>
                <w:sz w:val="22"/>
                <w:szCs w:val="22"/>
              </w:rPr>
              <w:t>Job Title:</w:t>
            </w:r>
          </w:p>
        </w:tc>
        <w:tc>
          <w:tcPr>
            <w:tcW w:w="3932" w:type="pct"/>
          </w:tcPr>
          <w:p w14:paraId="3F5DFA68" w14:textId="77C90D9C" w:rsidR="0066501D" w:rsidRPr="000673C9" w:rsidRDefault="00825F76"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ACE Study Skills Apprenticeships </w:t>
            </w:r>
          </w:p>
        </w:tc>
      </w:tr>
      <w:tr w:rsidR="00BC6076" w:rsidRPr="000673C9"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0673C9" w:rsidRDefault="009F3CB1" w:rsidP="005E7424">
            <w:pPr>
              <w:pStyle w:val="Table"/>
              <w:rPr>
                <w:sz w:val="22"/>
                <w:szCs w:val="22"/>
              </w:rPr>
            </w:pPr>
            <w:r w:rsidRPr="000673C9">
              <w:rPr>
                <w:sz w:val="22"/>
                <w:szCs w:val="22"/>
              </w:rPr>
              <w:t>Grade:</w:t>
            </w:r>
          </w:p>
        </w:tc>
        <w:tc>
          <w:tcPr>
            <w:tcW w:w="3932" w:type="pct"/>
          </w:tcPr>
          <w:p w14:paraId="7A7B9E42" w14:textId="0EAB0DDD" w:rsidR="009F3CB1" w:rsidRPr="000673C9" w:rsidRDefault="001138DD"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O</w:t>
            </w:r>
            <w:r w:rsidR="006E4EEA" w:rsidRPr="000673C9">
              <w:rPr>
                <w:sz w:val="22"/>
                <w:szCs w:val="22"/>
              </w:rPr>
              <w:t>CQ3</w:t>
            </w:r>
          </w:p>
        </w:tc>
      </w:tr>
      <w:tr w:rsidR="00BC6076" w:rsidRPr="000673C9"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0673C9" w:rsidRDefault="0066501D" w:rsidP="005E7424">
            <w:pPr>
              <w:pStyle w:val="TableBullet"/>
              <w:numPr>
                <w:ilvl w:val="0"/>
                <w:numId w:val="0"/>
              </w:numPr>
              <w:ind w:left="306" w:hanging="284"/>
              <w:rPr>
                <w:sz w:val="22"/>
                <w:szCs w:val="22"/>
              </w:rPr>
            </w:pPr>
            <w:r w:rsidRPr="000673C9">
              <w:rPr>
                <w:sz w:val="22"/>
                <w:szCs w:val="22"/>
              </w:rPr>
              <w:t>Reports to:</w:t>
            </w:r>
          </w:p>
        </w:tc>
        <w:tc>
          <w:tcPr>
            <w:tcW w:w="3932" w:type="pct"/>
          </w:tcPr>
          <w:p w14:paraId="7D6E7949" w14:textId="476B1756" w:rsidR="0066501D" w:rsidRPr="000673C9" w:rsidRDefault="006E4EEA"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Quality  </w:t>
            </w:r>
            <w:r w:rsidR="003A2B72" w:rsidRPr="000673C9">
              <w:rPr>
                <w:sz w:val="22"/>
                <w:szCs w:val="22"/>
              </w:rPr>
              <w:t> </w:t>
            </w:r>
          </w:p>
        </w:tc>
      </w:tr>
      <w:tr w:rsidR="00BC6076" w:rsidRPr="000673C9"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869BB65" w14:textId="77777777" w:rsidR="005E7424" w:rsidRDefault="0066501D" w:rsidP="005E7424">
            <w:pPr>
              <w:pStyle w:val="TableBullet"/>
              <w:numPr>
                <w:ilvl w:val="0"/>
                <w:numId w:val="0"/>
              </w:numPr>
              <w:ind w:left="306" w:hanging="284"/>
              <w:rPr>
                <w:b w:val="0"/>
                <w:bCs w:val="0"/>
                <w:sz w:val="22"/>
                <w:szCs w:val="22"/>
              </w:rPr>
            </w:pPr>
            <w:r w:rsidRPr="000673C9">
              <w:rPr>
                <w:sz w:val="22"/>
                <w:szCs w:val="22"/>
              </w:rPr>
              <w:t>Location</w:t>
            </w:r>
            <w:r w:rsidR="004C2DA0" w:rsidRPr="000673C9">
              <w:rPr>
                <w:sz w:val="22"/>
                <w:szCs w:val="22"/>
              </w:rPr>
              <w:t xml:space="preserve"> and</w:t>
            </w:r>
          </w:p>
          <w:p w14:paraId="4ED40F85" w14:textId="468FDEF8" w:rsidR="0066501D" w:rsidRPr="000673C9" w:rsidRDefault="004C2DA0" w:rsidP="005E7424">
            <w:pPr>
              <w:pStyle w:val="TableBullet"/>
              <w:numPr>
                <w:ilvl w:val="0"/>
                <w:numId w:val="0"/>
              </w:numPr>
              <w:ind w:left="306" w:hanging="284"/>
              <w:rPr>
                <w:sz w:val="22"/>
                <w:szCs w:val="22"/>
              </w:rPr>
            </w:pPr>
            <w:r w:rsidRPr="000673C9">
              <w:rPr>
                <w:sz w:val="22"/>
                <w:szCs w:val="22"/>
              </w:rPr>
              <w:t>Working Pattern</w:t>
            </w:r>
            <w:r w:rsidR="0066501D" w:rsidRPr="000673C9">
              <w:rPr>
                <w:sz w:val="22"/>
                <w:szCs w:val="22"/>
              </w:rPr>
              <w:t>:</w:t>
            </w:r>
          </w:p>
        </w:tc>
        <w:tc>
          <w:tcPr>
            <w:tcW w:w="3932" w:type="pct"/>
          </w:tcPr>
          <w:p w14:paraId="386449FE" w14:textId="37836423" w:rsidR="0066501D" w:rsidRPr="000673C9" w:rsidRDefault="00B150E1"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Home-based</w:t>
            </w:r>
            <w:r w:rsidR="006E4EEA" w:rsidRPr="000673C9">
              <w:rPr>
                <w:sz w:val="22"/>
                <w:szCs w:val="22"/>
              </w:rPr>
              <w:t> </w:t>
            </w:r>
          </w:p>
        </w:tc>
      </w:tr>
      <w:tr w:rsidR="00BC6076" w:rsidRPr="000673C9"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0673C9" w:rsidRDefault="0066501D" w:rsidP="005E7424">
            <w:pPr>
              <w:pStyle w:val="TableBullet"/>
              <w:numPr>
                <w:ilvl w:val="0"/>
                <w:numId w:val="0"/>
              </w:numPr>
              <w:ind w:left="306" w:hanging="284"/>
              <w:rPr>
                <w:sz w:val="22"/>
                <w:szCs w:val="22"/>
              </w:rPr>
            </w:pPr>
            <w:r w:rsidRPr="000673C9">
              <w:rPr>
                <w:sz w:val="22"/>
                <w:szCs w:val="22"/>
              </w:rPr>
              <w:t>Department:</w:t>
            </w:r>
          </w:p>
        </w:tc>
        <w:tc>
          <w:tcPr>
            <w:tcW w:w="3932" w:type="pct"/>
          </w:tcPr>
          <w:p w14:paraId="7826428C" w14:textId="6E4BC247" w:rsidR="0066501D" w:rsidRPr="000673C9" w:rsidRDefault="007A450F"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Apprenticeships </w:t>
            </w:r>
            <w:r w:rsidR="00973892" w:rsidRPr="000673C9">
              <w:rPr>
                <w:sz w:val="22"/>
                <w:szCs w:val="22"/>
              </w:rPr>
              <w:t>–</w:t>
            </w:r>
            <w:r w:rsidRPr="000673C9">
              <w:rPr>
                <w:sz w:val="22"/>
                <w:szCs w:val="22"/>
              </w:rPr>
              <w:t xml:space="preserve"> </w:t>
            </w:r>
            <w:r w:rsidR="00973892" w:rsidRPr="000673C9">
              <w:rPr>
                <w:sz w:val="22"/>
                <w:szCs w:val="22"/>
              </w:rPr>
              <w:t>Operations</w:t>
            </w:r>
          </w:p>
        </w:tc>
      </w:tr>
      <w:tr w:rsidR="00BC6076" w:rsidRPr="000673C9"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0673C9" w:rsidRDefault="009F3CB1" w:rsidP="005E7424">
            <w:pPr>
              <w:pStyle w:val="TableBullet"/>
              <w:numPr>
                <w:ilvl w:val="0"/>
                <w:numId w:val="0"/>
              </w:numPr>
              <w:ind w:left="306" w:hanging="284"/>
              <w:rPr>
                <w:sz w:val="22"/>
                <w:szCs w:val="22"/>
              </w:rPr>
            </w:pPr>
            <w:r w:rsidRPr="000673C9">
              <w:rPr>
                <w:sz w:val="22"/>
                <w:szCs w:val="22"/>
              </w:rPr>
              <w:t>Vetting required:</w:t>
            </w:r>
          </w:p>
        </w:tc>
        <w:tc>
          <w:tcPr>
            <w:tcW w:w="3932" w:type="pct"/>
          </w:tcPr>
          <w:p w14:paraId="5CDC4BDD" w14:textId="0BB29686" w:rsidR="009F3CB1" w:rsidRPr="000673C9" w:rsidRDefault="005E7424"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w:t>
            </w:r>
            <w:r w:rsidRPr="000673C9">
              <w:rPr>
                <w:sz w:val="22"/>
                <w:szCs w:val="22"/>
              </w:rPr>
              <w:t>nhanced</w:t>
            </w:r>
            <w:r w:rsidR="00A56661" w:rsidRPr="000673C9">
              <w:rPr>
                <w:sz w:val="22"/>
                <w:szCs w:val="22"/>
              </w:rPr>
              <w:t xml:space="preserve"> </w:t>
            </w:r>
            <w:r w:rsidR="00722F3C" w:rsidRPr="000673C9">
              <w:rPr>
                <w:sz w:val="22"/>
                <w:szCs w:val="22"/>
              </w:rPr>
              <w:t>DBS</w:t>
            </w:r>
          </w:p>
        </w:tc>
      </w:tr>
    </w:tbl>
    <w:p w14:paraId="6268BF6F" w14:textId="5E8CF621" w:rsidR="00DF1239" w:rsidRPr="000673C9" w:rsidRDefault="00DF1239" w:rsidP="000673C9">
      <w:pPr>
        <w:pStyle w:val="TableHeading"/>
        <w:rPr>
          <w:color w:val="auto"/>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C6076" w:rsidRPr="000673C9"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673C9" w:rsidRDefault="006E690D" w:rsidP="000673C9">
            <w:pPr>
              <w:pStyle w:val="TableHeading"/>
              <w:ind w:left="360"/>
              <w:rPr>
                <w:b/>
                <w:bCs w:val="0"/>
                <w:color w:val="auto"/>
                <w:sz w:val="22"/>
                <w:szCs w:val="22"/>
              </w:rPr>
            </w:pPr>
            <w:r w:rsidRPr="000673C9">
              <w:rPr>
                <w:b/>
                <w:bCs w:val="0"/>
                <w:color w:val="auto"/>
                <w:sz w:val="22"/>
                <w:szCs w:val="22"/>
              </w:rPr>
              <w:t>About the role</w:t>
            </w:r>
          </w:p>
        </w:tc>
        <w:tc>
          <w:tcPr>
            <w:tcW w:w="3932" w:type="pct"/>
          </w:tcPr>
          <w:p w14:paraId="48D14CA4" w14:textId="77777777" w:rsidR="006E690D" w:rsidRPr="000673C9" w:rsidRDefault="006E690D" w:rsidP="000673C9">
            <w:pPr>
              <w:pStyle w:val="Table"/>
              <w:ind w:left="360"/>
              <w:cnfStyle w:val="100000000000" w:firstRow="1" w:lastRow="0" w:firstColumn="0" w:lastColumn="0" w:oddVBand="0" w:evenVBand="0" w:oddHBand="0" w:evenHBand="0" w:firstRowFirstColumn="0" w:firstRowLastColumn="0" w:lastRowFirstColumn="0" w:lastRowLastColumn="0"/>
              <w:rPr>
                <w:color w:val="auto"/>
                <w:sz w:val="22"/>
                <w:szCs w:val="22"/>
              </w:rPr>
            </w:pPr>
          </w:p>
        </w:tc>
      </w:tr>
      <w:tr w:rsidR="00BC6076" w:rsidRPr="000673C9"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0673C9" w:rsidRDefault="004F4FBA" w:rsidP="005E7424">
            <w:pPr>
              <w:pStyle w:val="Table"/>
              <w:rPr>
                <w:sz w:val="22"/>
                <w:szCs w:val="22"/>
              </w:rPr>
            </w:pPr>
            <w:r w:rsidRPr="000673C9">
              <w:rPr>
                <w:sz w:val="22"/>
                <w:szCs w:val="22"/>
              </w:rPr>
              <w:t>Summary</w:t>
            </w:r>
            <w:r w:rsidR="005650C1" w:rsidRPr="000673C9">
              <w:rPr>
                <w:sz w:val="22"/>
                <w:szCs w:val="22"/>
              </w:rPr>
              <w:t>:</w:t>
            </w:r>
          </w:p>
        </w:tc>
        <w:tc>
          <w:tcPr>
            <w:tcW w:w="3932" w:type="pct"/>
          </w:tcPr>
          <w:p w14:paraId="778DB878" w14:textId="52E72D7A" w:rsidR="00973892" w:rsidRPr="00973892" w:rsidRDefault="00973892" w:rsidP="005E7424">
            <w:pPr>
              <w:pStyle w:val="Tab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73892">
              <w:rPr>
                <w:sz w:val="22"/>
                <w:szCs w:val="22"/>
              </w:rPr>
              <w:t>You will be working with the Academic Community of Excellence (ACE) team to support learners with their academic skills development alongside their classes.  </w:t>
            </w:r>
          </w:p>
          <w:p w14:paraId="5C50666E" w14:textId="24674974" w:rsidR="006E7F90" w:rsidRPr="000673C9" w:rsidRDefault="00973892" w:rsidP="005E7424">
            <w:pPr>
              <w:pStyle w:val="Table"/>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73892">
              <w:rPr>
                <w:sz w:val="22"/>
                <w:szCs w:val="22"/>
              </w:rPr>
              <w:t>You will be delivering effective teaching, learning and support enabling learners to gain the skills they need to succeed as well as excel in their studies. </w:t>
            </w:r>
          </w:p>
        </w:tc>
      </w:tr>
      <w:tr w:rsidR="00BC6076" w:rsidRPr="000673C9"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0673C9" w:rsidRDefault="00AB1542" w:rsidP="005E7424">
            <w:pPr>
              <w:pStyle w:val="TableBullet"/>
              <w:numPr>
                <w:ilvl w:val="0"/>
                <w:numId w:val="0"/>
              </w:numPr>
              <w:ind w:left="306" w:hanging="284"/>
              <w:rPr>
                <w:sz w:val="22"/>
                <w:szCs w:val="22"/>
              </w:rPr>
            </w:pPr>
            <w:r w:rsidRPr="000673C9">
              <w:rPr>
                <w:sz w:val="22"/>
                <w:szCs w:val="22"/>
              </w:rPr>
              <w:t>Role</w:t>
            </w:r>
            <w:r w:rsidR="00D25E19" w:rsidRPr="000673C9">
              <w:rPr>
                <w:sz w:val="22"/>
                <w:szCs w:val="22"/>
              </w:rPr>
              <w:t xml:space="preserve"> </w:t>
            </w:r>
            <w:r w:rsidR="00902965" w:rsidRPr="000673C9">
              <w:rPr>
                <w:sz w:val="22"/>
                <w:szCs w:val="22"/>
              </w:rPr>
              <w:t>R</w:t>
            </w:r>
            <w:r w:rsidR="00D25E19" w:rsidRPr="000673C9">
              <w:rPr>
                <w:sz w:val="22"/>
                <w:szCs w:val="22"/>
              </w:rPr>
              <w:t>esponsibilities</w:t>
            </w:r>
            <w:r w:rsidR="005650C1" w:rsidRPr="000673C9">
              <w:rPr>
                <w:sz w:val="22"/>
                <w:szCs w:val="22"/>
              </w:rPr>
              <w:t>:</w:t>
            </w:r>
          </w:p>
        </w:tc>
        <w:tc>
          <w:tcPr>
            <w:tcW w:w="3932" w:type="pct"/>
          </w:tcPr>
          <w:p w14:paraId="4DC0CFBD"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deliver engaging and creative learning to meet the needs of the learner </w:t>
            </w:r>
          </w:p>
          <w:p w14:paraId="78EE6B69" w14:textId="3471778C"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 xml:space="preserve">To plan, prepare and deliver effective and engaging one-to-one tutorials and </w:t>
            </w:r>
            <w:r w:rsidR="00B150E1">
              <w:rPr>
                <w:sz w:val="22"/>
                <w:szCs w:val="22"/>
              </w:rPr>
              <w:t>group workshops</w:t>
            </w:r>
            <w:r w:rsidRPr="000673C9">
              <w:rPr>
                <w:sz w:val="22"/>
                <w:szCs w:val="22"/>
              </w:rPr>
              <w:t xml:space="preserve"> to support and develop studen</w:t>
            </w:r>
            <w:r w:rsidR="00B150E1">
              <w:rPr>
                <w:sz w:val="22"/>
                <w:szCs w:val="22"/>
              </w:rPr>
              <w:t xml:space="preserve">ts’ </w:t>
            </w:r>
            <w:r w:rsidRPr="000673C9">
              <w:rPr>
                <w:sz w:val="22"/>
                <w:szCs w:val="22"/>
              </w:rPr>
              <w:t>learning and academic skills for a wide range of programmes and subject areas </w:t>
            </w:r>
          </w:p>
          <w:p w14:paraId="6D9B8E9B" w14:textId="0FBA2FFA"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 xml:space="preserve">To develop </w:t>
            </w:r>
            <w:r w:rsidR="00B150E1">
              <w:rPr>
                <w:sz w:val="22"/>
                <w:szCs w:val="22"/>
              </w:rPr>
              <w:t>study</w:t>
            </w:r>
            <w:r w:rsidRPr="000673C9">
              <w:rPr>
                <w:sz w:val="22"/>
                <w:szCs w:val="22"/>
              </w:rPr>
              <w:t xml:space="preserve"> skills materials and maintain them on the Virtual Learning Environments (VLEs) </w:t>
            </w:r>
          </w:p>
          <w:p w14:paraId="03BACD11"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keep accurate tutorial records to monitor learner progress and achievement </w:t>
            </w:r>
          </w:p>
          <w:p w14:paraId="3059C949"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liaise with all staff and attend meetings as required to enhance and maintain the quality of the student experience </w:t>
            </w:r>
          </w:p>
          <w:p w14:paraId="7F8BD3A0"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organise and promote Academic Community of Excellence (ACE) at QA events </w:t>
            </w:r>
          </w:p>
          <w:p w14:paraId="3242A6B9"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build and grow positive relationships with ACE team colleagues, staff in other teams and various stakeholders where needed.  </w:t>
            </w:r>
          </w:p>
          <w:p w14:paraId="4202DBF3"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be a Personal Tutor and provide guidance, support and tutorship for student groups and individuals as appropriate </w:t>
            </w:r>
          </w:p>
          <w:p w14:paraId="02BCE3D4"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meet partnership and internal quality assurance processes in relation to programmes  </w:t>
            </w:r>
          </w:p>
          <w:p w14:paraId="237CFABC"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maintain personal and professional development in line with agreed appraisal and development programme in order to enhance personal knowledge and contribution to relevant activities.   </w:t>
            </w:r>
          </w:p>
          <w:p w14:paraId="0CABB30D" w14:textId="77777777" w:rsidR="001251CC"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To contribute to the wider business through sharing of best practice with the wider academic community and supporting or driving business development opportunities. </w:t>
            </w:r>
          </w:p>
          <w:p w14:paraId="27B73885" w14:textId="59220514" w:rsidR="006E7F90" w:rsidRPr="000673C9" w:rsidRDefault="001251CC" w:rsidP="005E7424">
            <w:pPr>
              <w:pStyle w:val="ListParagraph"/>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lastRenderedPageBreak/>
              <w:t>To carry out administration duties as required</w:t>
            </w:r>
          </w:p>
        </w:tc>
      </w:tr>
      <w:tr w:rsidR="00BC6076" w:rsidRPr="000673C9"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01C77899" w:rsidR="006E7F90" w:rsidRPr="005E7424" w:rsidRDefault="005650C1" w:rsidP="005E7424">
            <w:pPr>
              <w:pStyle w:val="TableBullet"/>
              <w:numPr>
                <w:ilvl w:val="0"/>
                <w:numId w:val="0"/>
              </w:numPr>
              <w:rPr>
                <w:b w:val="0"/>
                <w:bCs w:val="0"/>
                <w:sz w:val="22"/>
                <w:szCs w:val="22"/>
              </w:rPr>
            </w:pPr>
            <w:r w:rsidRPr="000673C9">
              <w:rPr>
                <w:sz w:val="22"/>
                <w:szCs w:val="22"/>
              </w:rPr>
              <w:lastRenderedPageBreak/>
              <w:t>You</w:t>
            </w:r>
            <w:r w:rsidR="005E7424">
              <w:rPr>
                <w:sz w:val="22"/>
                <w:szCs w:val="22"/>
              </w:rPr>
              <w:t xml:space="preserve">r </w:t>
            </w:r>
            <w:r w:rsidRPr="000673C9">
              <w:rPr>
                <w:sz w:val="22"/>
                <w:szCs w:val="22"/>
              </w:rPr>
              <w:t>Experience/Skills:</w:t>
            </w:r>
          </w:p>
        </w:tc>
        <w:tc>
          <w:tcPr>
            <w:tcW w:w="3932" w:type="pct"/>
          </w:tcPr>
          <w:p w14:paraId="6CD26D9F"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Digitally and IT competent including knowledge of Excel, Word, PowerPoint, video conferencing software and student records management systems </w:t>
            </w:r>
          </w:p>
          <w:p w14:paraId="5FC44E8B"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Strong planning, organising and delivery skills and ability to prioritise workload </w:t>
            </w:r>
          </w:p>
          <w:p w14:paraId="090605FD"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The ability to take responsibility and to work to given deadlines and targets </w:t>
            </w:r>
          </w:p>
          <w:p w14:paraId="47206612"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Structured and clear communication skills </w:t>
            </w:r>
          </w:p>
          <w:p w14:paraId="40F88BFE"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A range of learning and teaching approaches </w:t>
            </w:r>
          </w:p>
          <w:p w14:paraId="1A1F65BE"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A variety of teaching assessment techniques </w:t>
            </w:r>
          </w:p>
          <w:p w14:paraId="418EF507" w14:textId="31A2A555"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Confident and self-motivated with a customer</w:t>
            </w:r>
            <w:r w:rsidR="008A343A">
              <w:rPr>
                <w:rFonts w:asciiTheme="minorHAnsi" w:eastAsiaTheme="majorEastAsia" w:hAnsiTheme="minorHAnsi"/>
                <w:sz w:val="22"/>
                <w:szCs w:val="22"/>
              </w:rPr>
              <w:t>-</w:t>
            </w:r>
            <w:r w:rsidRPr="00CA3639">
              <w:rPr>
                <w:rFonts w:asciiTheme="minorHAnsi" w:eastAsiaTheme="majorEastAsia" w:hAnsiTheme="minorHAnsi"/>
                <w:sz w:val="22"/>
                <w:szCs w:val="22"/>
              </w:rPr>
              <w:t>centric focus </w:t>
            </w:r>
          </w:p>
          <w:p w14:paraId="245AE091"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Well organised and methodical </w:t>
            </w:r>
          </w:p>
          <w:p w14:paraId="4D65D80B" w14:textId="338A38DE"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 xml:space="preserve">Able to diagnose learner needs, </w:t>
            </w:r>
            <w:r w:rsidR="008A343A">
              <w:rPr>
                <w:rFonts w:asciiTheme="minorHAnsi" w:eastAsiaTheme="majorEastAsia" w:hAnsiTheme="minorHAnsi"/>
                <w:sz w:val="22"/>
                <w:szCs w:val="22"/>
              </w:rPr>
              <w:t xml:space="preserve">and </w:t>
            </w:r>
            <w:r w:rsidRPr="00CA3639">
              <w:rPr>
                <w:rFonts w:asciiTheme="minorHAnsi" w:eastAsiaTheme="majorEastAsia" w:hAnsiTheme="minorHAnsi"/>
                <w:sz w:val="22"/>
                <w:szCs w:val="22"/>
              </w:rPr>
              <w:t>be adaptive to their requirements </w:t>
            </w:r>
          </w:p>
          <w:p w14:paraId="571DEEC5"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Ability to solve routine problems using experience and knowledge to overcome barriers </w:t>
            </w:r>
          </w:p>
          <w:p w14:paraId="325DCE10" w14:textId="77777777" w:rsidR="00CA3639" w:rsidRPr="00CA363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Skilled in delivering motivational, balanced feedback </w:t>
            </w:r>
          </w:p>
          <w:p w14:paraId="516DB698" w14:textId="2BF495A3" w:rsidR="000673C9" w:rsidRDefault="00CA363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r w:rsidRPr="00CA3639">
              <w:rPr>
                <w:rFonts w:asciiTheme="minorHAnsi" w:eastAsiaTheme="majorEastAsia" w:hAnsiTheme="minorHAnsi"/>
                <w:sz w:val="22"/>
                <w:szCs w:val="22"/>
              </w:rPr>
              <w:t>Attention to detail with strong administrative skills </w:t>
            </w:r>
          </w:p>
          <w:p w14:paraId="405E908F" w14:textId="77777777" w:rsidR="000673C9" w:rsidRPr="000673C9" w:rsidRDefault="000673C9" w:rsidP="000673C9">
            <w:pPr>
              <w:pStyle w:val="paragraph"/>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sz w:val="22"/>
                <w:szCs w:val="22"/>
              </w:rPr>
            </w:pPr>
          </w:p>
          <w:p w14:paraId="7902B7C0" w14:textId="77777777" w:rsidR="000673C9" w:rsidRPr="000673C9" w:rsidRDefault="000673C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673C9">
              <w:rPr>
                <w:rFonts w:asciiTheme="minorHAnsi" w:hAnsiTheme="minorHAnsi"/>
                <w:sz w:val="22"/>
                <w:szCs w:val="22"/>
              </w:rPr>
              <w:t>Post Graduate Qualification (Master’s/DELTA or equivalent) </w:t>
            </w:r>
          </w:p>
          <w:p w14:paraId="785030B1" w14:textId="0CA99F07" w:rsidR="000673C9" w:rsidRPr="000673C9" w:rsidRDefault="000673C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673C9">
              <w:rPr>
                <w:rFonts w:asciiTheme="minorHAnsi" w:hAnsiTheme="minorHAnsi"/>
                <w:sz w:val="22"/>
                <w:szCs w:val="22"/>
              </w:rPr>
              <w:t xml:space="preserve">Experience of delivering one-to-one academic tutorials </w:t>
            </w:r>
            <w:r w:rsidR="008A343A">
              <w:rPr>
                <w:rFonts w:asciiTheme="minorHAnsi" w:hAnsiTheme="minorHAnsi"/>
                <w:sz w:val="22"/>
                <w:szCs w:val="22"/>
              </w:rPr>
              <w:t>online</w:t>
            </w:r>
            <w:r w:rsidRPr="000673C9">
              <w:rPr>
                <w:rFonts w:asciiTheme="minorHAnsi" w:hAnsiTheme="minorHAnsi"/>
                <w:sz w:val="22"/>
                <w:szCs w:val="22"/>
              </w:rPr>
              <w:t> </w:t>
            </w:r>
          </w:p>
          <w:p w14:paraId="3768DE87" w14:textId="74133AD1" w:rsidR="000673C9" w:rsidRPr="000673C9" w:rsidRDefault="008A343A"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Experience working with Degree Apprentices</w:t>
            </w:r>
            <w:r w:rsidR="000673C9" w:rsidRPr="000673C9">
              <w:rPr>
                <w:rFonts w:asciiTheme="minorHAnsi" w:hAnsiTheme="minorHAnsi"/>
                <w:sz w:val="22"/>
                <w:szCs w:val="22"/>
              </w:rPr>
              <w:t xml:space="preserve"> (desirable)</w:t>
            </w:r>
            <w:r w:rsidR="000673C9" w:rsidRPr="000673C9">
              <w:rPr>
                <w:sz w:val="22"/>
                <w:szCs w:val="22"/>
              </w:rPr>
              <w:t> </w:t>
            </w:r>
            <w:r w:rsidR="000673C9" w:rsidRPr="000673C9">
              <w:rPr>
                <w:rFonts w:asciiTheme="minorHAnsi" w:hAnsiTheme="minorHAnsi"/>
                <w:sz w:val="22"/>
                <w:szCs w:val="22"/>
              </w:rPr>
              <w:t> </w:t>
            </w:r>
          </w:p>
          <w:p w14:paraId="4D2DADFE" w14:textId="73A590E0" w:rsidR="000673C9" w:rsidRPr="000673C9" w:rsidRDefault="000673C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673C9">
              <w:rPr>
                <w:rFonts w:asciiTheme="minorHAnsi" w:hAnsiTheme="minorHAnsi"/>
                <w:sz w:val="22"/>
                <w:szCs w:val="22"/>
              </w:rPr>
              <w:t xml:space="preserve">Relevant </w:t>
            </w:r>
            <w:r w:rsidR="008A343A">
              <w:rPr>
                <w:rFonts w:asciiTheme="minorHAnsi" w:hAnsiTheme="minorHAnsi"/>
                <w:sz w:val="22"/>
                <w:szCs w:val="22"/>
              </w:rPr>
              <w:t xml:space="preserve">pedagogical </w:t>
            </w:r>
            <w:r w:rsidRPr="000673C9">
              <w:rPr>
                <w:rFonts w:asciiTheme="minorHAnsi" w:hAnsiTheme="minorHAnsi"/>
                <w:sz w:val="22"/>
                <w:szCs w:val="22"/>
              </w:rPr>
              <w:t xml:space="preserve">qualification </w:t>
            </w:r>
            <w:r w:rsidR="008A343A">
              <w:rPr>
                <w:rFonts w:asciiTheme="minorHAnsi" w:hAnsiTheme="minorHAnsi"/>
                <w:sz w:val="22"/>
                <w:szCs w:val="22"/>
              </w:rPr>
              <w:t xml:space="preserve">such as an </w:t>
            </w:r>
            <w:r w:rsidRPr="000673C9">
              <w:rPr>
                <w:rFonts w:asciiTheme="minorHAnsi" w:hAnsiTheme="minorHAnsi"/>
                <w:sz w:val="22"/>
                <w:szCs w:val="22"/>
              </w:rPr>
              <w:t xml:space="preserve">HEA or </w:t>
            </w:r>
            <w:r w:rsidR="008A343A">
              <w:rPr>
                <w:rFonts w:asciiTheme="minorHAnsi" w:hAnsiTheme="minorHAnsi"/>
                <w:sz w:val="22"/>
                <w:szCs w:val="22"/>
              </w:rPr>
              <w:t>ability to d</w:t>
            </w:r>
            <w:r w:rsidRPr="000673C9">
              <w:rPr>
                <w:rFonts w:asciiTheme="minorHAnsi" w:hAnsiTheme="minorHAnsi"/>
                <w:sz w:val="22"/>
                <w:szCs w:val="22"/>
              </w:rPr>
              <w:t>emonstrate teaching experience with a commitment to achieving the required Professional Standards for teaching.  </w:t>
            </w:r>
          </w:p>
          <w:p w14:paraId="6C78D804" w14:textId="4A7B8163" w:rsidR="000673C9" w:rsidRPr="000673C9" w:rsidRDefault="000673C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673C9">
              <w:rPr>
                <w:rFonts w:asciiTheme="minorHAnsi" w:hAnsiTheme="minorHAnsi"/>
                <w:sz w:val="22"/>
                <w:szCs w:val="22"/>
              </w:rPr>
              <w:t>Expertise in EAP </w:t>
            </w:r>
          </w:p>
          <w:p w14:paraId="7303FD1F" w14:textId="77777777" w:rsidR="000673C9" w:rsidRPr="000673C9" w:rsidRDefault="000673C9" w:rsidP="005E7424">
            <w:pPr>
              <w:pStyle w:val="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0673C9">
              <w:rPr>
                <w:rFonts w:asciiTheme="minorHAnsi" w:hAnsiTheme="minorHAnsi"/>
                <w:sz w:val="22"/>
                <w:szCs w:val="22"/>
              </w:rPr>
              <w:t>Ability to use a range of learning and teaching approaches </w:t>
            </w:r>
          </w:p>
          <w:p w14:paraId="005B3FB0" w14:textId="15AB6F1D" w:rsidR="006E7F90" w:rsidRPr="000673C9" w:rsidRDefault="006E7F90" w:rsidP="000673C9">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BC6076" w:rsidRPr="000673C9"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D2EF685" w14:textId="77777777" w:rsidR="005E7424" w:rsidRDefault="005650C1" w:rsidP="005E7424">
            <w:pPr>
              <w:pStyle w:val="TableBullet"/>
              <w:numPr>
                <w:ilvl w:val="0"/>
                <w:numId w:val="0"/>
              </w:numPr>
              <w:ind w:left="284" w:hanging="284"/>
              <w:rPr>
                <w:b w:val="0"/>
                <w:bCs w:val="0"/>
                <w:sz w:val="22"/>
                <w:szCs w:val="22"/>
              </w:rPr>
            </w:pPr>
            <w:r w:rsidRPr="000673C9">
              <w:rPr>
                <w:sz w:val="22"/>
                <w:szCs w:val="22"/>
              </w:rPr>
              <w:t>Key</w:t>
            </w:r>
          </w:p>
          <w:p w14:paraId="761E76AF" w14:textId="6BE1B6CE" w:rsidR="00A07A31" w:rsidRPr="000673C9" w:rsidRDefault="005650C1" w:rsidP="005E7424">
            <w:pPr>
              <w:pStyle w:val="TableBullet"/>
              <w:numPr>
                <w:ilvl w:val="0"/>
                <w:numId w:val="0"/>
              </w:numPr>
              <w:ind w:left="284" w:hanging="284"/>
              <w:rPr>
                <w:rFonts w:eastAsia="Times New Roman" w:cs="Segoe UI"/>
                <w:sz w:val="22"/>
                <w:szCs w:val="22"/>
                <w:lang w:eastAsia="en-GB"/>
              </w:rPr>
            </w:pPr>
            <w:r w:rsidRPr="000673C9">
              <w:rPr>
                <w:sz w:val="22"/>
                <w:szCs w:val="22"/>
              </w:rPr>
              <w:t>Competencies:</w:t>
            </w:r>
          </w:p>
          <w:p w14:paraId="0A20B736" w14:textId="3636F948" w:rsidR="006E7F90" w:rsidRPr="000673C9" w:rsidRDefault="006E7F90" w:rsidP="000673C9">
            <w:pPr>
              <w:pStyle w:val="TableBullet"/>
              <w:numPr>
                <w:ilvl w:val="0"/>
                <w:numId w:val="0"/>
              </w:numPr>
              <w:ind w:left="22"/>
              <w:rPr>
                <w:sz w:val="22"/>
                <w:szCs w:val="22"/>
              </w:rPr>
            </w:pPr>
          </w:p>
        </w:tc>
        <w:tc>
          <w:tcPr>
            <w:tcW w:w="3932" w:type="pct"/>
          </w:tcPr>
          <w:p w14:paraId="7EAEF49F" w14:textId="77777777" w:rsidR="000673C9" w:rsidRPr="000673C9" w:rsidRDefault="000673C9" w:rsidP="005E74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Knowledge of the issues and challenges faced by DA students, in widening participation </w:t>
            </w:r>
          </w:p>
          <w:p w14:paraId="18EB64A3" w14:textId="77777777" w:rsidR="000673C9" w:rsidRPr="000673C9" w:rsidRDefault="000673C9" w:rsidP="005E74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An excellent understanding of study skills required at university level  </w:t>
            </w:r>
          </w:p>
          <w:p w14:paraId="198071D9" w14:textId="77777777" w:rsidR="000673C9" w:rsidRPr="000673C9" w:rsidRDefault="000673C9" w:rsidP="005E74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Knowledge and understanding of how to adapt your approach depending on each individual </w:t>
            </w:r>
          </w:p>
          <w:p w14:paraId="6F9C40E2" w14:textId="5C57C2B8" w:rsidR="000673C9" w:rsidRPr="000673C9" w:rsidRDefault="000673C9" w:rsidP="005E74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Knowledge of learning and teaching technology to enhance interaction and to create learner resources</w:t>
            </w:r>
          </w:p>
          <w:p w14:paraId="58722100" w14:textId="77777777" w:rsidR="000673C9" w:rsidRPr="000673C9" w:rsidRDefault="000673C9" w:rsidP="005E74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Awareness of Equality and Diversity </w:t>
            </w:r>
          </w:p>
          <w:p w14:paraId="2D68E36E" w14:textId="77777777" w:rsidR="000673C9" w:rsidRPr="000673C9" w:rsidRDefault="000673C9" w:rsidP="005E74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Up to date knowledge of legal policy requirements including Safeguarding; Prevent and Health and Safety </w:t>
            </w:r>
          </w:p>
          <w:p w14:paraId="2BE9B20D" w14:textId="2DD5F332" w:rsidR="000673C9" w:rsidRPr="000673C9" w:rsidRDefault="000673C9" w:rsidP="005E74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Appropriate level of knowledge and skills to enable personal contribution to professional practice activities </w:t>
            </w:r>
          </w:p>
          <w:p w14:paraId="3F607450" w14:textId="77777777" w:rsidR="000673C9" w:rsidRPr="000673C9" w:rsidRDefault="000673C9" w:rsidP="005E74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Understanding of QA at Degree level </w:t>
            </w:r>
          </w:p>
          <w:p w14:paraId="242157A1" w14:textId="03DFA3A7" w:rsidR="00DA219C" w:rsidRPr="000673C9" w:rsidRDefault="000673C9" w:rsidP="008A34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heme="majorEastAsia" w:cs="Times New Roman"/>
                <w:kern w:val="0"/>
                <w:sz w:val="22"/>
                <w:szCs w:val="22"/>
                <w:lang w:eastAsia="en-GB"/>
                <w14:ligatures w14:val="none"/>
              </w:rPr>
            </w:pPr>
            <w:r w:rsidRPr="000673C9">
              <w:rPr>
                <w:rFonts w:eastAsiaTheme="majorEastAsia" w:cs="Times New Roman"/>
                <w:kern w:val="0"/>
                <w:sz w:val="22"/>
                <w:szCs w:val="22"/>
                <w:lang w:eastAsia="en-GB"/>
                <w14:ligatures w14:val="none"/>
              </w:rPr>
              <w:t>Communication within a team environment </w:t>
            </w:r>
          </w:p>
        </w:tc>
      </w:tr>
      <w:tr w:rsidR="00BC6076" w:rsidRPr="000673C9"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0673C9" w:rsidRDefault="006E7F90" w:rsidP="005E7424">
            <w:pPr>
              <w:pStyle w:val="Table"/>
              <w:jc w:val="both"/>
              <w:rPr>
                <w:sz w:val="22"/>
                <w:szCs w:val="22"/>
              </w:rPr>
            </w:pPr>
            <w:r w:rsidRPr="000673C9">
              <w:rPr>
                <w:sz w:val="22"/>
                <w:szCs w:val="22"/>
              </w:rPr>
              <w:t>About QA</w:t>
            </w:r>
          </w:p>
        </w:tc>
        <w:tc>
          <w:tcPr>
            <w:tcW w:w="3932" w:type="pct"/>
          </w:tcPr>
          <w:p w14:paraId="370E4456" w14:textId="77777777"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 xml:space="preserve">At QA, we believe the future belongs to organisations that are able to learn, master and apply new skills at pace and scale. As the largest tech training company in the UK and the fastest-growing in the US, we partner with 96% </w:t>
            </w:r>
            <w:r w:rsidRPr="000673C9">
              <w:rPr>
                <w:sz w:val="22"/>
                <w:szCs w:val="22"/>
              </w:rPr>
              <w:lastRenderedPageBreak/>
              <w:t>of the FTSE and most of the Fortune 500. We have served over 4,000 customers and 1+ million learners since 1985.</w:t>
            </w:r>
          </w:p>
          <w:p w14:paraId="39605DE6" w14:textId="77777777" w:rsidR="006E7F90" w:rsidRPr="000673C9" w:rsidRDefault="006E7F90" w:rsidP="000673C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40FF2569" w14:textId="77777777"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0673C9">
              <w:rPr>
                <w:rFonts w:ascii="Times New Roman" w:hAnsi="Times New Roman" w:cs="Times New Roman"/>
                <w:sz w:val="22"/>
                <w:szCs w:val="22"/>
              </w:rPr>
              <w:t> </w:t>
            </w:r>
            <w:r w:rsidRPr="000673C9">
              <w:rPr>
                <w:sz w:val="22"/>
                <w:szCs w:val="22"/>
              </w:rPr>
              <w:t>and self-paced learning.</w:t>
            </w:r>
          </w:p>
          <w:p w14:paraId="174AF35B" w14:textId="709531B6" w:rsidR="006E7F90" w:rsidRPr="000673C9" w:rsidRDefault="005650C1"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Please find out more about us at https://www.qa.com/about/careers/</w:t>
            </w:r>
          </w:p>
          <w:p w14:paraId="2D915F0B" w14:textId="7A29B301"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p>
        </w:tc>
      </w:tr>
      <w:tr w:rsidR="00BC6076" w:rsidRPr="000673C9"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3FFA9BBD" w:rsidR="00B142E1" w:rsidRPr="000673C9" w:rsidRDefault="00B142E1" w:rsidP="005E7424">
            <w:pPr>
              <w:pStyle w:val="Table"/>
              <w:jc w:val="both"/>
              <w:rPr>
                <w:sz w:val="22"/>
                <w:szCs w:val="22"/>
              </w:rPr>
            </w:pPr>
            <w:r w:rsidRPr="000673C9">
              <w:rPr>
                <w:sz w:val="22"/>
                <w:szCs w:val="22"/>
              </w:rPr>
              <w:lastRenderedPageBreak/>
              <w:t>Safeguarding Statement</w:t>
            </w:r>
          </w:p>
        </w:tc>
        <w:tc>
          <w:tcPr>
            <w:tcW w:w="3932" w:type="pct"/>
          </w:tcPr>
          <w:p w14:paraId="419075C0"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6221D482" w:rsidR="00B142E1" w:rsidRPr="000673C9" w:rsidRDefault="00B142E1" w:rsidP="000673C9">
            <w:pPr>
              <w:ind w:left="5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p w14:paraId="1224D87B"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This post is exempt from the Rehabilitation of Offenders Act 1974 and a comprehensive screening process will be undertaken on successful applicants including: </w:t>
            </w:r>
          </w:p>
          <w:p w14:paraId="2A919777"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an enhanced disclosure check </w:t>
            </w:r>
          </w:p>
          <w:p w14:paraId="2E6C6D39"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Child Barring list check</w:t>
            </w:r>
          </w:p>
          <w:p w14:paraId="10A6F801"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qualification checks</w:t>
            </w:r>
          </w:p>
          <w:p w14:paraId="7084FF19"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online checks </w:t>
            </w:r>
          </w:p>
          <w:p w14:paraId="393B5FE3"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medical fitness</w:t>
            </w:r>
          </w:p>
          <w:p w14:paraId="35DA6068"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identity and right to work</w:t>
            </w:r>
          </w:p>
          <w:p w14:paraId="15B14090"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All applicants will be required to provide two references covering the previous three years and a Criminal Declaration form must be completed and returned ahead of interview.</w:t>
            </w:r>
          </w:p>
          <w:p w14:paraId="4C06926D" w14:textId="5CC340E0" w:rsidR="00B142E1" w:rsidRPr="000673C9" w:rsidRDefault="00B142E1" w:rsidP="000673C9">
            <w:pPr>
              <w:ind w:left="5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p w14:paraId="4FA2CD37" w14:textId="332C4FB1" w:rsidR="00B142E1" w:rsidRPr="000673C9" w:rsidRDefault="00B142E1"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We look forward to welcoming dedicated individuals who share our commitment to safety and well-being.</w:t>
            </w:r>
          </w:p>
        </w:tc>
      </w:tr>
    </w:tbl>
    <w:p w14:paraId="705C5C3D" w14:textId="77777777" w:rsidR="001F5B9E" w:rsidRPr="000673C9" w:rsidRDefault="001F5B9E" w:rsidP="000673C9">
      <w:pPr>
        <w:spacing w:before="0" w:after="160" w:line="259" w:lineRule="auto"/>
        <w:jc w:val="both"/>
        <w:rPr>
          <w:noProof/>
          <w:sz w:val="22"/>
          <w:szCs w:val="22"/>
        </w:rPr>
      </w:pPr>
    </w:p>
    <w:p w14:paraId="44A6B74C" w14:textId="4F72CE15" w:rsidR="001F5B9E" w:rsidRPr="000673C9" w:rsidRDefault="001F5B9E" w:rsidP="000673C9">
      <w:pPr>
        <w:spacing w:before="0" w:after="160" w:line="259" w:lineRule="auto"/>
        <w:jc w:val="both"/>
        <w:rPr>
          <w:noProof/>
          <w:sz w:val="22"/>
          <w:szCs w:val="22"/>
        </w:rPr>
      </w:pPr>
    </w:p>
    <w:p w14:paraId="0E51A41A" w14:textId="1CB5FF25" w:rsidR="001F5B9E" w:rsidRPr="000673C9" w:rsidRDefault="001F5B9E" w:rsidP="000673C9">
      <w:pPr>
        <w:spacing w:before="0" w:after="160" w:line="259" w:lineRule="auto"/>
        <w:jc w:val="both"/>
        <w:rPr>
          <w:noProof/>
          <w:sz w:val="22"/>
          <w:szCs w:val="22"/>
        </w:rPr>
      </w:pPr>
    </w:p>
    <w:p w14:paraId="71E7A39B" w14:textId="3BB0AB8A" w:rsidR="00175BFD" w:rsidRPr="000673C9" w:rsidRDefault="00175BFD" w:rsidP="000673C9">
      <w:pPr>
        <w:spacing w:before="0" w:after="160" w:line="259" w:lineRule="auto"/>
        <w:rPr>
          <w:sz w:val="22"/>
          <w:szCs w:val="22"/>
        </w:rPr>
      </w:pPr>
    </w:p>
    <w:sectPr w:rsidR="00175BFD" w:rsidRPr="000673C9" w:rsidSect="004210EB">
      <w:headerReference w:type="default" r:id="rId12"/>
      <w:footerReference w:type="default" r:id="rId13"/>
      <w:footerReference w:type="first" r:id="rId14"/>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A27C" w14:textId="77777777" w:rsidR="00C02DFF" w:rsidRDefault="00C02DFF" w:rsidP="007F513E">
      <w:r>
        <w:separator/>
      </w:r>
    </w:p>
  </w:endnote>
  <w:endnote w:type="continuationSeparator" w:id="0">
    <w:p w14:paraId="1058C32D" w14:textId="77777777" w:rsidR="00C02DFF" w:rsidRDefault="00C02DFF"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C553280"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w:t>
    </w:r>
    <w:r w:rsidR="00183A84">
      <w:rPr>
        <w:sz w:val="20"/>
        <w:szCs w:val="20"/>
      </w:rPr>
      <w:t>6</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012F" w14:textId="77777777" w:rsidR="00C02DFF" w:rsidRDefault="00C02DFF" w:rsidP="007F513E">
      <w:r>
        <w:separator/>
      </w:r>
    </w:p>
  </w:footnote>
  <w:footnote w:type="continuationSeparator" w:id="0">
    <w:p w14:paraId="08F0C73E" w14:textId="77777777" w:rsidR="00C02DFF" w:rsidRDefault="00C02DFF"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4585E93C"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7B61CFC"/>
    <w:multiLevelType w:val="hybridMultilevel"/>
    <w:tmpl w:val="2E26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5"/>
  </w:num>
  <w:num w:numId="2" w16cid:durableId="37897106">
    <w:abstractNumId w:val="1"/>
  </w:num>
  <w:num w:numId="3" w16cid:durableId="1509756976">
    <w:abstractNumId w:val="8"/>
  </w:num>
  <w:num w:numId="4" w16cid:durableId="1992630998">
    <w:abstractNumId w:val="0"/>
  </w:num>
  <w:num w:numId="5" w16cid:durableId="1589922319">
    <w:abstractNumId w:val="6"/>
  </w:num>
  <w:num w:numId="6" w16cid:durableId="380635671">
    <w:abstractNumId w:val="7"/>
  </w:num>
  <w:num w:numId="7" w16cid:durableId="2075270541">
    <w:abstractNumId w:val="3"/>
  </w:num>
  <w:num w:numId="8" w16cid:durableId="658967853">
    <w:abstractNumId w:val="10"/>
  </w:num>
  <w:num w:numId="9" w16cid:durableId="1582442330">
    <w:abstractNumId w:val="2"/>
  </w:num>
  <w:num w:numId="10" w16cid:durableId="1693529811">
    <w:abstractNumId w:val="9"/>
  </w:num>
  <w:num w:numId="11" w16cid:durableId="118728257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278FC"/>
    <w:rsid w:val="00030DD2"/>
    <w:rsid w:val="00032874"/>
    <w:rsid w:val="000439EF"/>
    <w:rsid w:val="0004620D"/>
    <w:rsid w:val="000650C2"/>
    <w:rsid w:val="0006516C"/>
    <w:rsid w:val="000673C9"/>
    <w:rsid w:val="0007050E"/>
    <w:rsid w:val="00072656"/>
    <w:rsid w:val="00082AC3"/>
    <w:rsid w:val="000867CD"/>
    <w:rsid w:val="000910F3"/>
    <w:rsid w:val="00094E27"/>
    <w:rsid w:val="000C6C71"/>
    <w:rsid w:val="000E2F26"/>
    <w:rsid w:val="001113AE"/>
    <w:rsid w:val="0011141B"/>
    <w:rsid w:val="0011177B"/>
    <w:rsid w:val="0011357B"/>
    <w:rsid w:val="001138DD"/>
    <w:rsid w:val="001251CC"/>
    <w:rsid w:val="00134C15"/>
    <w:rsid w:val="0014145F"/>
    <w:rsid w:val="00152AE6"/>
    <w:rsid w:val="001600EC"/>
    <w:rsid w:val="00162A8C"/>
    <w:rsid w:val="00164628"/>
    <w:rsid w:val="001709BE"/>
    <w:rsid w:val="00174B8A"/>
    <w:rsid w:val="00175BFD"/>
    <w:rsid w:val="00182B22"/>
    <w:rsid w:val="00183A84"/>
    <w:rsid w:val="00185987"/>
    <w:rsid w:val="00185B11"/>
    <w:rsid w:val="00191093"/>
    <w:rsid w:val="00194F98"/>
    <w:rsid w:val="001B6FB5"/>
    <w:rsid w:val="001D654E"/>
    <w:rsid w:val="001E44F2"/>
    <w:rsid w:val="001E5525"/>
    <w:rsid w:val="001E79D8"/>
    <w:rsid w:val="001F5B9E"/>
    <w:rsid w:val="002014A0"/>
    <w:rsid w:val="0020721D"/>
    <w:rsid w:val="0022020E"/>
    <w:rsid w:val="002260DA"/>
    <w:rsid w:val="0028219F"/>
    <w:rsid w:val="002A02A4"/>
    <w:rsid w:val="002A365B"/>
    <w:rsid w:val="002A3720"/>
    <w:rsid w:val="002A65F1"/>
    <w:rsid w:val="002B086E"/>
    <w:rsid w:val="002B2652"/>
    <w:rsid w:val="002B6761"/>
    <w:rsid w:val="002B69D6"/>
    <w:rsid w:val="002C0BED"/>
    <w:rsid w:val="002E1E0A"/>
    <w:rsid w:val="002E2D72"/>
    <w:rsid w:val="002E3C35"/>
    <w:rsid w:val="002E3EB1"/>
    <w:rsid w:val="002E4C08"/>
    <w:rsid w:val="002E79E2"/>
    <w:rsid w:val="00306BB8"/>
    <w:rsid w:val="0032085B"/>
    <w:rsid w:val="00323455"/>
    <w:rsid w:val="00325D71"/>
    <w:rsid w:val="00326029"/>
    <w:rsid w:val="0033641D"/>
    <w:rsid w:val="00340E8E"/>
    <w:rsid w:val="003415B4"/>
    <w:rsid w:val="00346CF1"/>
    <w:rsid w:val="003603BA"/>
    <w:rsid w:val="00364719"/>
    <w:rsid w:val="003802F1"/>
    <w:rsid w:val="00387416"/>
    <w:rsid w:val="003A2B72"/>
    <w:rsid w:val="003A7644"/>
    <w:rsid w:val="003B54B5"/>
    <w:rsid w:val="003C436F"/>
    <w:rsid w:val="003E279F"/>
    <w:rsid w:val="00416861"/>
    <w:rsid w:val="004210EB"/>
    <w:rsid w:val="00437598"/>
    <w:rsid w:val="00441EB6"/>
    <w:rsid w:val="004559A6"/>
    <w:rsid w:val="0046212B"/>
    <w:rsid w:val="00470AE1"/>
    <w:rsid w:val="004837E2"/>
    <w:rsid w:val="00486D9B"/>
    <w:rsid w:val="00497AD6"/>
    <w:rsid w:val="004A227A"/>
    <w:rsid w:val="004A2A30"/>
    <w:rsid w:val="004A2C68"/>
    <w:rsid w:val="004B455B"/>
    <w:rsid w:val="004C0895"/>
    <w:rsid w:val="004C2DA0"/>
    <w:rsid w:val="004E5F65"/>
    <w:rsid w:val="004F0BC6"/>
    <w:rsid w:val="004F4FBA"/>
    <w:rsid w:val="00512B70"/>
    <w:rsid w:val="005204ED"/>
    <w:rsid w:val="00520E70"/>
    <w:rsid w:val="00523655"/>
    <w:rsid w:val="00524EC7"/>
    <w:rsid w:val="00527370"/>
    <w:rsid w:val="005303C2"/>
    <w:rsid w:val="0053225A"/>
    <w:rsid w:val="005324A5"/>
    <w:rsid w:val="00555B1C"/>
    <w:rsid w:val="00562FBB"/>
    <w:rsid w:val="005650C1"/>
    <w:rsid w:val="00574380"/>
    <w:rsid w:val="00587965"/>
    <w:rsid w:val="00597991"/>
    <w:rsid w:val="005A2769"/>
    <w:rsid w:val="005A300C"/>
    <w:rsid w:val="005A38C2"/>
    <w:rsid w:val="005A656D"/>
    <w:rsid w:val="005A7828"/>
    <w:rsid w:val="005B0D93"/>
    <w:rsid w:val="005C6623"/>
    <w:rsid w:val="005E7424"/>
    <w:rsid w:val="006007BF"/>
    <w:rsid w:val="00602689"/>
    <w:rsid w:val="00610438"/>
    <w:rsid w:val="0061192E"/>
    <w:rsid w:val="00611C9B"/>
    <w:rsid w:val="00616CE3"/>
    <w:rsid w:val="006471A8"/>
    <w:rsid w:val="006511A2"/>
    <w:rsid w:val="00652585"/>
    <w:rsid w:val="0066501D"/>
    <w:rsid w:val="0068572B"/>
    <w:rsid w:val="006911C4"/>
    <w:rsid w:val="00697B9A"/>
    <w:rsid w:val="006A45C5"/>
    <w:rsid w:val="006C0FEB"/>
    <w:rsid w:val="006C4B3C"/>
    <w:rsid w:val="006D4A25"/>
    <w:rsid w:val="006E2F9C"/>
    <w:rsid w:val="006E4EEA"/>
    <w:rsid w:val="006E690D"/>
    <w:rsid w:val="006E7F90"/>
    <w:rsid w:val="006F4069"/>
    <w:rsid w:val="00700570"/>
    <w:rsid w:val="00722F3C"/>
    <w:rsid w:val="00724E3E"/>
    <w:rsid w:val="007476B9"/>
    <w:rsid w:val="00750DA6"/>
    <w:rsid w:val="00762BD0"/>
    <w:rsid w:val="00765FEF"/>
    <w:rsid w:val="007741DD"/>
    <w:rsid w:val="00786B7E"/>
    <w:rsid w:val="007A450F"/>
    <w:rsid w:val="007C2497"/>
    <w:rsid w:val="007C3D89"/>
    <w:rsid w:val="007D5CA7"/>
    <w:rsid w:val="007D6146"/>
    <w:rsid w:val="007E2CF4"/>
    <w:rsid w:val="007E380E"/>
    <w:rsid w:val="007E44AB"/>
    <w:rsid w:val="007F513E"/>
    <w:rsid w:val="007F5A7E"/>
    <w:rsid w:val="00804FD1"/>
    <w:rsid w:val="0080546A"/>
    <w:rsid w:val="00813540"/>
    <w:rsid w:val="00820D5C"/>
    <w:rsid w:val="00825DF1"/>
    <w:rsid w:val="00825F76"/>
    <w:rsid w:val="0084601C"/>
    <w:rsid w:val="00847879"/>
    <w:rsid w:val="00852C18"/>
    <w:rsid w:val="008543B9"/>
    <w:rsid w:val="008648DD"/>
    <w:rsid w:val="008856DD"/>
    <w:rsid w:val="008946AF"/>
    <w:rsid w:val="008965EE"/>
    <w:rsid w:val="008A01D8"/>
    <w:rsid w:val="008A04EC"/>
    <w:rsid w:val="008A28CC"/>
    <w:rsid w:val="008A343A"/>
    <w:rsid w:val="008B3754"/>
    <w:rsid w:val="008D4504"/>
    <w:rsid w:val="00901E6B"/>
    <w:rsid w:val="00902965"/>
    <w:rsid w:val="00903F31"/>
    <w:rsid w:val="00903FCA"/>
    <w:rsid w:val="00911ABF"/>
    <w:rsid w:val="0093598F"/>
    <w:rsid w:val="00937313"/>
    <w:rsid w:val="00951F45"/>
    <w:rsid w:val="009715FF"/>
    <w:rsid w:val="00973892"/>
    <w:rsid w:val="00987561"/>
    <w:rsid w:val="009922EB"/>
    <w:rsid w:val="009960F5"/>
    <w:rsid w:val="009A44B1"/>
    <w:rsid w:val="009B0E0C"/>
    <w:rsid w:val="009C3A21"/>
    <w:rsid w:val="009D3007"/>
    <w:rsid w:val="009D73A3"/>
    <w:rsid w:val="009F033F"/>
    <w:rsid w:val="009F3CB1"/>
    <w:rsid w:val="00A03FE1"/>
    <w:rsid w:val="00A07A31"/>
    <w:rsid w:val="00A20FE6"/>
    <w:rsid w:val="00A246CC"/>
    <w:rsid w:val="00A334C6"/>
    <w:rsid w:val="00A433B2"/>
    <w:rsid w:val="00A45AFE"/>
    <w:rsid w:val="00A56661"/>
    <w:rsid w:val="00A67669"/>
    <w:rsid w:val="00A76D1A"/>
    <w:rsid w:val="00A85367"/>
    <w:rsid w:val="00A866DF"/>
    <w:rsid w:val="00A922CF"/>
    <w:rsid w:val="00AA2541"/>
    <w:rsid w:val="00AB0162"/>
    <w:rsid w:val="00AB1542"/>
    <w:rsid w:val="00AD2A6A"/>
    <w:rsid w:val="00AE3655"/>
    <w:rsid w:val="00AF24CC"/>
    <w:rsid w:val="00AF3CDB"/>
    <w:rsid w:val="00B142E1"/>
    <w:rsid w:val="00B14684"/>
    <w:rsid w:val="00B150E1"/>
    <w:rsid w:val="00B25C5E"/>
    <w:rsid w:val="00B26EC3"/>
    <w:rsid w:val="00B35D3F"/>
    <w:rsid w:val="00B3639D"/>
    <w:rsid w:val="00B37595"/>
    <w:rsid w:val="00B41966"/>
    <w:rsid w:val="00B54BAD"/>
    <w:rsid w:val="00B5775C"/>
    <w:rsid w:val="00B57DB4"/>
    <w:rsid w:val="00B632F7"/>
    <w:rsid w:val="00B646F4"/>
    <w:rsid w:val="00B77EDB"/>
    <w:rsid w:val="00B87D62"/>
    <w:rsid w:val="00B9570D"/>
    <w:rsid w:val="00BC1DE4"/>
    <w:rsid w:val="00BC51AA"/>
    <w:rsid w:val="00BC6076"/>
    <w:rsid w:val="00BE0167"/>
    <w:rsid w:val="00BE6F66"/>
    <w:rsid w:val="00C023BC"/>
    <w:rsid w:val="00C02DFF"/>
    <w:rsid w:val="00C1331D"/>
    <w:rsid w:val="00C217D8"/>
    <w:rsid w:val="00C31CB9"/>
    <w:rsid w:val="00C341D9"/>
    <w:rsid w:val="00C34B92"/>
    <w:rsid w:val="00C4044B"/>
    <w:rsid w:val="00C45675"/>
    <w:rsid w:val="00C50146"/>
    <w:rsid w:val="00C57911"/>
    <w:rsid w:val="00C74032"/>
    <w:rsid w:val="00C75240"/>
    <w:rsid w:val="00C82ADE"/>
    <w:rsid w:val="00CA2106"/>
    <w:rsid w:val="00CA3639"/>
    <w:rsid w:val="00CC14FB"/>
    <w:rsid w:val="00CD523E"/>
    <w:rsid w:val="00CE5672"/>
    <w:rsid w:val="00D01A91"/>
    <w:rsid w:val="00D04303"/>
    <w:rsid w:val="00D212FD"/>
    <w:rsid w:val="00D24437"/>
    <w:rsid w:val="00D25E19"/>
    <w:rsid w:val="00D43346"/>
    <w:rsid w:val="00D52791"/>
    <w:rsid w:val="00D62E46"/>
    <w:rsid w:val="00D63AB5"/>
    <w:rsid w:val="00D70BF9"/>
    <w:rsid w:val="00D71E1F"/>
    <w:rsid w:val="00D975A7"/>
    <w:rsid w:val="00DA219C"/>
    <w:rsid w:val="00DC43C6"/>
    <w:rsid w:val="00DD050E"/>
    <w:rsid w:val="00DE2271"/>
    <w:rsid w:val="00DF1239"/>
    <w:rsid w:val="00DF1581"/>
    <w:rsid w:val="00DF18B7"/>
    <w:rsid w:val="00DF3294"/>
    <w:rsid w:val="00E22609"/>
    <w:rsid w:val="00E2301C"/>
    <w:rsid w:val="00E23C39"/>
    <w:rsid w:val="00E25783"/>
    <w:rsid w:val="00E536DC"/>
    <w:rsid w:val="00E635A6"/>
    <w:rsid w:val="00E90364"/>
    <w:rsid w:val="00E93347"/>
    <w:rsid w:val="00EA096D"/>
    <w:rsid w:val="00EB3038"/>
    <w:rsid w:val="00EC0A82"/>
    <w:rsid w:val="00ED3E02"/>
    <w:rsid w:val="00EE0D2A"/>
    <w:rsid w:val="00EE41BF"/>
    <w:rsid w:val="00F0149C"/>
    <w:rsid w:val="00F02405"/>
    <w:rsid w:val="00F04C1A"/>
    <w:rsid w:val="00F078E3"/>
    <w:rsid w:val="00F10D42"/>
    <w:rsid w:val="00F1147D"/>
    <w:rsid w:val="00F11DC0"/>
    <w:rsid w:val="00F22D43"/>
    <w:rsid w:val="00F31A40"/>
    <w:rsid w:val="00F3281A"/>
    <w:rsid w:val="00F41476"/>
    <w:rsid w:val="00F559A5"/>
    <w:rsid w:val="00F57EB3"/>
    <w:rsid w:val="00F71083"/>
    <w:rsid w:val="00F81233"/>
    <w:rsid w:val="00F87765"/>
    <w:rsid w:val="00F9159C"/>
    <w:rsid w:val="00FB5B97"/>
    <w:rsid w:val="00FC5668"/>
    <w:rsid w:val="00FE6367"/>
    <w:rsid w:val="00FE7E0B"/>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4"/>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2"/>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0"/>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6"/>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7"/>
      </w:numPr>
    </w:pPr>
  </w:style>
  <w:style w:type="paragraph" w:customStyle="1" w:styleId="NumberList0">
    <w:name w:val="Number List"/>
    <w:basedOn w:val="Normal"/>
    <w:rsid w:val="00F10D42"/>
    <w:pPr>
      <w:numPr>
        <w:numId w:val="8"/>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9"/>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1113A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113AE"/>
  </w:style>
  <w:style w:type="character" w:customStyle="1" w:styleId="eop">
    <w:name w:val="eop"/>
    <w:basedOn w:val="DefaultParagraphFont"/>
    <w:rsid w:val="0011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518">
      <w:bodyDiv w:val="1"/>
      <w:marLeft w:val="0"/>
      <w:marRight w:val="0"/>
      <w:marTop w:val="0"/>
      <w:marBottom w:val="0"/>
      <w:divBdr>
        <w:top w:val="none" w:sz="0" w:space="0" w:color="auto"/>
        <w:left w:val="none" w:sz="0" w:space="0" w:color="auto"/>
        <w:bottom w:val="none" w:sz="0" w:space="0" w:color="auto"/>
        <w:right w:val="none" w:sz="0" w:space="0" w:color="auto"/>
      </w:divBdr>
      <w:divsChild>
        <w:div w:id="496305026">
          <w:marLeft w:val="0"/>
          <w:marRight w:val="0"/>
          <w:marTop w:val="0"/>
          <w:marBottom w:val="0"/>
          <w:divBdr>
            <w:top w:val="none" w:sz="0" w:space="0" w:color="auto"/>
            <w:left w:val="none" w:sz="0" w:space="0" w:color="auto"/>
            <w:bottom w:val="none" w:sz="0" w:space="0" w:color="auto"/>
            <w:right w:val="none" w:sz="0" w:space="0" w:color="auto"/>
          </w:divBdr>
        </w:div>
        <w:div w:id="457726963">
          <w:marLeft w:val="0"/>
          <w:marRight w:val="0"/>
          <w:marTop w:val="0"/>
          <w:marBottom w:val="0"/>
          <w:divBdr>
            <w:top w:val="none" w:sz="0" w:space="0" w:color="auto"/>
            <w:left w:val="none" w:sz="0" w:space="0" w:color="auto"/>
            <w:bottom w:val="none" w:sz="0" w:space="0" w:color="auto"/>
            <w:right w:val="none" w:sz="0" w:space="0" w:color="auto"/>
          </w:divBdr>
        </w:div>
        <w:div w:id="411974917">
          <w:marLeft w:val="0"/>
          <w:marRight w:val="0"/>
          <w:marTop w:val="0"/>
          <w:marBottom w:val="0"/>
          <w:divBdr>
            <w:top w:val="none" w:sz="0" w:space="0" w:color="auto"/>
            <w:left w:val="none" w:sz="0" w:space="0" w:color="auto"/>
            <w:bottom w:val="none" w:sz="0" w:space="0" w:color="auto"/>
            <w:right w:val="none" w:sz="0" w:space="0" w:color="auto"/>
          </w:divBdr>
        </w:div>
      </w:divsChild>
    </w:div>
    <w:div w:id="13581385">
      <w:bodyDiv w:val="1"/>
      <w:marLeft w:val="0"/>
      <w:marRight w:val="0"/>
      <w:marTop w:val="0"/>
      <w:marBottom w:val="0"/>
      <w:divBdr>
        <w:top w:val="none" w:sz="0" w:space="0" w:color="auto"/>
        <w:left w:val="none" w:sz="0" w:space="0" w:color="auto"/>
        <w:bottom w:val="none" w:sz="0" w:space="0" w:color="auto"/>
        <w:right w:val="none" w:sz="0" w:space="0" w:color="auto"/>
      </w:divBdr>
    </w:div>
    <w:div w:id="245262345">
      <w:bodyDiv w:val="1"/>
      <w:marLeft w:val="0"/>
      <w:marRight w:val="0"/>
      <w:marTop w:val="0"/>
      <w:marBottom w:val="0"/>
      <w:divBdr>
        <w:top w:val="none" w:sz="0" w:space="0" w:color="auto"/>
        <w:left w:val="none" w:sz="0" w:space="0" w:color="auto"/>
        <w:bottom w:val="none" w:sz="0" w:space="0" w:color="auto"/>
        <w:right w:val="none" w:sz="0" w:space="0" w:color="auto"/>
      </w:divBdr>
      <w:divsChild>
        <w:div w:id="1504274941">
          <w:marLeft w:val="0"/>
          <w:marRight w:val="0"/>
          <w:marTop w:val="0"/>
          <w:marBottom w:val="0"/>
          <w:divBdr>
            <w:top w:val="none" w:sz="0" w:space="0" w:color="auto"/>
            <w:left w:val="none" w:sz="0" w:space="0" w:color="auto"/>
            <w:bottom w:val="none" w:sz="0" w:space="0" w:color="auto"/>
            <w:right w:val="none" w:sz="0" w:space="0" w:color="auto"/>
          </w:divBdr>
          <w:divsChild>
            <w:div w:id="56362042">
              <w:marLeft w:val="0"/>
              <w:marRight w:val="0"/>
              <w:marTop w:val="0"/>
              <w:marBottom w:val="0"/>
              <w:divBdr>
                <w:top w:val="none" w:sz="0" w:space="0" w:color="auto"/>
                <w:left w:val="none" w:sz="0" w:space="0" w:color="auto"/>
                <w:bottom w:val="none" w:sz="0" w:space="0" w:color="auto"/>
                <w:right w:val="none" w:sz="0" w:space="0" w:color="auto"/>
              </w:divBdr>
            </w:div>
            <w:div w:id="922564197">
              <w:marLeft w:val="0"/>
              <w:marRight w:val="0"/>
              <w:marTop w:val="0"/>
              <w:marBottom w:val="0"/>
              <w:divBdr>
                <w:top w:val="none" w:sz="0" w:space="0" w:color="auto"/>
                <w:left w:val="none" w:sz="0" w:space="0" w:color="auto"/>
                <w:bottom w:val="none" w:sz="0" w:space="0" w:color="auto"/>
                <w:right w:val="none" w:sz="0" w:space="0" w:color="auto"/>
              </w:divBdr>
            </w:div>
          </w:divsChild>
        </w:div>
        <w:div w:id="1516396">
          <w:marLeft w:val="0"/>
          <w:marRight w:val="0"/>
          <w:marTop w:val="0"/>
          <w:marBottom w:val="0"/>
          <w:divBdr>
            <w:top w:val="none" w:sz="0" w:space="0" w:color="auto"/>
            <w:left w:val="none" w:sz="0" w:space="0" w:color="auto"/>
            <w:bottom w:val="none" w:sz="0" w:space="0" w:color="auto"/>
            <w:right w:val="none" w:sz="0" w:space="0" w:color="auto"/>
          </w:divBdr>
          <w:divsChild>
            <w:div w:id="641731949">
              <w:marLeft w:val="0"/>
              <w:marRight w:val="0"/>
              <w:marTop w:val="0"/>
              <w:marBottom w:val="0"/>
              <w:divBdr>
                <w:top w:val="none" w:sz="0" w:space="0" w:color="auto"/>
                <w:left w:val="none" w:sz="0" w:space="0" w:color="auto"/>
                <w:bottom w:val="none" w:sz="0" w:space="0" w:color="auto"/>
                <w:right w:val="none" w:sz="0" w:space="0" w:color="auto"/>
              </w:divBdr>
            </w:div>
            <w:div w:id="903686607">
              <w:marLeft w:val="0"/>
              <w:marRight w:val="0"/>
              <w:marTop w:val="0"/>
              <w:marBottom w:val="0"/>
              <w:divBdr>
                <w:top w:val="none" w:sz="0" w:space="0" w:color="auto"/>
                <w:left w:val="none" w:sz="0" w:space="0" w:color="auto"/>
                <w:bottom w:val="none" w:sz="0" w:space="0" w:color="auto"/>
                <w:right w:val="none" w:sz="0" w:space="0" w:color="auto"/>
              </w:divBdr>
            </w:div>
          </w:divsChild>
        </w:div>
        <w:div w:id="906572067">
          <w:marLeft w:val="0"/>
          <w:marRight w:val="0"/>
          <w:marTop w:val="0"/>
          <w:marBottom w:val="0"/>
          <w:divBdr>
            <w:top w:val="none" w:sz="0" w:space="0" w:color="auto"/>
            <w:left w:val="none" w:sz="0" w:space="0" w:color="auto"/>
            <w:bottom w:val="none" w:sz="0" w:space="0" w:color="auto"/>
            <w:right w:val="none" w:sz="0" w:space="0" w:color="auto"/>
          </w:divBdr>
          <w:divsChild>
            <w:div w:id="435710402">
              <w:marLeft w:val="0"/>
              <w:marRight w:val="0"/>
              <w:marTop w:val="0"/>
              <w:marBottom w:val="0"/>
              <w:divBdr>
                <w:top w:val="none" w:sz="0" w:space="0" w:color="auto"/>
                <w:left w:val="none" w:sz="0" w:space="0" w:color="auto"/>
                <w:bottom w:val="none" w:sz="0" w:space="0" w:color="auto"/>
                <w:right w:val="none" w:sz="0" w:space="0" w:color="auto"/>
              </w:divBdr>
            </w:div>
            <w:div w:id="4362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82028362">
      <w:bodyDiv w:val="1"/>
      <w:marLeft w:val="0"/>
      <w:marRight w:val="0"/>
      <w:marTop w:val="0"/>
      <w:marBottom w:val="0"/>
      <w:divBdr>
        <w:top w:val="none" w:sz="0" w:space="0" w:color="auto"/>
        <w:left w:val="none" w:sz="0" w:space="0" w:color="auto"/>
        <w:bottom w:val="none" w:sz="0" w:space="0" w:color="auto"/>
        <w:right w:val="none" w:sz="0" w:space="0" w:color="auto"/>
      </w:divBdr>
    </w:div>
    <w:div w:id="449666207">
      <w:bodyDiv w:val="1"/>
      <w:marLeft w:val="0"/>
      <w:marRight w:val="0"/>
      <w:marTop w:val="0"/>
      <w:marBottom w:val="0"/>
      <w:divBdr>
        <w:top w:val="none" w:sz="0" w:space="0" w:color="auto"/>
        <w:left w:val="none" w:sz="0" w:space="0" w:color="auto"/>
        <w:bottom w:val="none" w:sz="0" w:space="0" w:color="auto"/>
        <w:right w:val="none" w:sz="0" w:space="0" w:color="auto"/>
      </w:divBdr>
      <w:divsChild>
        <w:div w:id="660739104">
          <w:marLeft w:val="0"/>
          <w:marRight w:val="0"/>
          <w:marTop w:val="0"/>
          <w:marBottom w:val="0"/>
          <w:divBdr>
            <w:top w:val="none" w:sz="0" w:space="0" w:color="auto"/>
            <w:left w:val="none" w:sz="0" w:space="0" w:color="auto"/>
            <w:bottom w:val="none" w:sz="0" w:space="0" w:color="auto"/>
            <w:right w:val="none" w:sz="0" w:space="0" w:color="auto"/>
          </w:divBdr>
        </w:div>
        <w:div w:id="419106486">
          <w:marLeft w:val="0"/>
          <w:marRight w:val="0"/>
          <w:marTop w:val="0"/>
          <w:marBottom w:val="0"/>
          <w:divBdr>
            <w:top w:val="none" w:sz="0" w:space="0" w:color="auto"/>
            <w:left w:val="none" w:sz="0" w:space="0" w:color="auto"/>
            <w:bottom w:val="none" w:sz="0" w:space="0" w:color="auto"/>
            <w:right w:val="none" w:sz="0" w:space="0" w:color="auto"/>
          </w:divBdr>
        </w:div>
        <w:div w:id="1999571025">
          <w:marLeft w:val="0"/>
          <w:marRight w:val="0"/>
          <w:marTop w:val="0"/>
          <w:marBottom w:val="0"/>
          <w:divBdr>
            <w:top w:val="none" w:sz="0" w:space="0" w:color="auto"/>
            <w:left w:val="none" w:sz="0" w:space="0" w:color="auto"/>
            <w:bottom w:val="none" w:sz="0" w:space="0" w:color="auto"/>
            <w:right w:val="none" w:sz="0" w:space="0" w:color="auto"/>
          </w:divBdr>
        </w:div>
      </w:divsChild>
    </w:div>
    <w:div w:id="465316031">
      <w:bodyDiv w:val="1"/>
      <w:marLeft w:val="0"/>
      <w:marRight w:val="0"/>
      <w:marTop w:val="0"/>
      <w:marBottom w:val="0"/>
      <w:divBdr>
        <w:top w:val="none" w:sz="0" w:space="0" w:color="auto"/>
        <w:left w:val="none" w:sz="0" w:space="0" w:color="auto"/>
        <w:bottom w:val="none" w:sz="0" w:space="0" w:color="auto"/>
        <w:right w:val="none" w:sz="0" w:space="0" w:color="auto"/>
      </w:divBdr>
    </w:div>
    <w:div w:id="4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516382132">
          <w:marLeft w:val="0"/>
          <w:marRight w:val="0"/>
          <w:marTop w:val="0"/>
          <w:marBottom w:val="0"/>
          <w:divBdr>
            <w:top w:val="none" w:sz="0" w:space="0" w:color="auto"/>
            <w:left w:val="none" w:sz="0" w:space="0" w:color="auto"/>
            <w:bottom w:val="none" w:sz="0" w:space="0" w:color="auto"/>
            <w:right w:val="none" w:sz="0" w:space="0" w:color="auto"/>
          </w:divBdr>
        </w:div>
        <w:div w:id="666710043">
          <w:marLeft w:val="0"/>
          <w:marRight w:val="0"/>
          <w:marTop w:val="0"/>
          <w:marBottom w:val="0"/>
          <w:divBdr>
            <w:top w:val="none" w:sz="0" w:space="0" w:color="auto"/>
            <w:left w:val="none" w:sz="0" w:space="0" w:color="auto"/>
            <w:bottom w:val="none" w:sz="0" w:space="0" w:color="auto"/>
            <w:right w:val="none" w:sz="0" w:space="0" w:color="auto"/>
          </w:divBdr>
        </w:div>
      </w:divsChild>
    </w:div>
    <w:div w:id="504129616">
      <w:bodyDiv w:val="1"/>
      <w:marLeft w:val="0"/>
      <w:marRight w:val="0"/>
      <w:marTop w:val="0"/>
      <w:marBottom w:val="0"/>
      <w:divBdr>
        <w:top w:val="none" w:sz="0" w:space="0" w:color="auto"/>
        <w:left w:val="none" w:sz="0" w:space="0" w:color="auto"/>
        <w:bottom w:val="none" w:sz="0" w:space="0" w:color="auto"/>
        <w:right w:val="none" w:sz="0" w:space="0" w:color="auto"/>
      </w:divBdr>
    </w:div>
    <w:div w:id="522405871">
      <w:bodyDiv w:val="1"/>
      <w:marLeft w:val="0"/>
      <w:marRight w:val="0"/>
      <w:marTop w:val="0"/>
      <w:marBottom w:val="0"/>
      <w:divBdr>
        <w:top w:val="none" w:sz="0" w:space="0" w:color="auto"/>
        <w:left w:val="none" w:sz="0" w:space="0" w:color="auto"/>
        <w:bottom w:val="none" w:sz="0" w:space="0" w:color="auto"/>
        <w:right w:val="none" w:sz="0" w:space="0" w:color="auto"/>
      </w:divBdr>
      <w:divsChild>
        <w:div w:id="105120373">
          <w:marLeft w:val="0"/>
          <w:marRight w:val="0"/>
          <w:marTop w:val="0"/>
          <w:marBottom w:val="0"/>
          <w:divBdr>
            <w:top w:val="none" w:sz="0" w:space="0" w:color="auto"/>
            <w:left w:val="none" w:sz="0" w:space="0" w:color="auto"/>
            <w:bottom w:val="none" w:sz="0" w:space="0" w:color="auto"/>
            <w:right w:val="none" w:sz="0" w:space="0" w:color="auto"/>
          </w:divBdr>
        </w:div>
        <w:div w:id="1059594629">
          <w:marLeft w:val="0"/>
          <w:marRight w:val="0"/>
          <w:marTop w:val="0"/>
          <w:marBottom w:val="0"/>
          <w:divBdr>
            <w:top w:val="none" w:sz="0" w:space="0" w:color="auto"/>
            <w:left w:val="none" w:sz="0" w:space="0" w:color="auto"/>
            <w:bottom w:val="none" w:sz="0" w:space="0" w:color="auto"/>
            <w:right w:val="none" w:sz="0" w:space="0" w:color="auto"/>
          </w:divBdr>
        </w:div>
        <w:div w:id="2107263800">
          <w:marLeft w:val="0"/>
          <w:marRight w:val="0"/>
          <w:marTop w:val="0"/>
          <w:marBottom w:val="0"/>
          <w:divBdr>
            <w:top w:val="none" w:sz="0" w:space="0" w:color="auto"/>
            <w:left w:val="none" w:sz="0" w:space="0" w:color="auto"/>
            <w:bottom w:val="none" w:sz="0" w:space="0" w:color="auto"/>
            <w:right w:val="none" w:sz="0" w:space="0" w:color="auto"/>
          </w:divBdr>
        </w:div>
        <w:div w:id="1009331463">
          <w:marLeft w:val="0"/>
          <w:marRight w:val="0"/>
          <w:marTop w:val="0"/>
          <w:marBottom w:val="0"/>
          <w:divBdr>
            <w:top w:val="none" w:sz="0" w:space="0" w:color="auto"/>
            <w:left w:val="none" w:sz="0" w:space="0" w:color="auto"/>
            <w:bottom w:val="none" w:sz="0" w:space="0" w:color="auto"/>
            <w:right w:val="none" w:sz="0" w:space="0" w:color="auto"/>
          </w:divBdr>
        </w:div>
        <w:div w:id="1767336315">
          <w:marLeft w:val="0"/>
          <w:marRight w:val="0"/>
          <w:marTop w:val="0"/>
          <w:marBottom w:val="0"/>
          <w:divBdr>
            <w:top w:val="none" w:sz="0" w:space="0" w:color="auto"/>
            <w:left w:val="none" w:sz="0" w:space="0" w:color="auto"/>
            <w:bottom w:val="none" w:sz="0" w:space="0" w:color="auto"/>
            <w:right w:val="none" w:sz="0" w:space="0" w:color="auto"/>
          </w:divBdr>
        </w:div>
        <w:div w:id="1286735972">
          <w:marLeft w:val="0"/>
          <w:marRight w:val="0"/>
          <w:marTop w:val="0"/>
          <w:marBottom w:val="0"/>
          <w:divBdr>
            <w:top w:val="none" w:sz="0" w:space="0" w:color="auto"/>
            <w:left w:val="none" w:sz="0" w:space="0" w:color="auto"/>
            <w:bottom w:val="none" w:sz="0" w:space="0" w:color="auto"/>
            <w:right w:val="none" w:sz="0" w:space="0" w:color="auto"/>
          </w:divBdr>
        </w:div>
        <w:div w:id="1544170348">
          <w:marLeft w:val="0"/>
          <w:marRight w:val="0"/>
          <w:marTop w:val="0"/>
          <w:marBottom w:val="0"/>
          <w:divBdr>
            <w:top w:val="none" w:sz="0" w:space="0" w:color="auto"/>
            <w:left w:val="none" w:sz="0" w:space="0" w:color="auto"/>
            <w:bottom w:val="none" w:sz="0" w:space="0" w:color="auto"/>
            <w:right w:val="none" w:sz="0" w:space="0" w:color="auto"/>
          </w:divBdr>
        </w:div>
        <w:div w:id="1952735699">
          <w:marLeft w:val="0"/>
          <w:marRight w:val="0"/>
          <w:marTop w:val="0"/>
          <w:marBottom w:val="0"/>
          <w:divBdr>
            <w:top w:val="none" w:sz="0" w:space="0" w:color="auto"/>
            <w:left w:val="none" w:sz="0" w:space="0" w:color="auto"/>
            <w:bottom w:val="none" w:sz="0" w:space="0" w:color="auto"/>
            <w:right w:val="none" w:sz="0" w:space="0" w:color="auto"/>
          </w:divBdr>
        </w:div>
        <w:div w:id="1913270990">
          <w:marLeft w:val="0"/>
          <w:marRight w:val="0"/>
          <w:marTop w:val="0"/>
          <w:marBottom w:val="0"/>
          <w:divBdr>
            <w:top w:val="none" w:sz="0" w:space="0" w:color="auto"/>
            <w:left w:val="none" w:sz="0" w:space="0" w:color="auto"/>
            <w:bottom w:val="none" w:sz="0" w:space="0" w:color="auto"/>
            <w:right w:val="none" w:sz="0" w:space="0" w:color="auto"/>
          </w:divBdr>
        </w:div>
      </w:divsChild>
    </w:div>
    <w:div w:id="547648681">
      <w:bodyDiv w:val="1"/>
      <w:marLeft w:val="0"/>
      <w:marRight w:val="0"/>
      <w:marTop w:val="0"/>
      <w:marBottom w:val="0"/>
      <w:divBdr>
        <w:top w:val="none" w:sz="0" w:space="0" w:color="auto"/>
        <w:left w:val="none" w:sz="0" w:space="0" w:color="auto"/>
        <w:bottom w:val="none" w:sz="0" w:space="0" w:color="auto"/>
        <w:right w:val="none" w:sz="0" w:space="0" w:color="auto"/>
      </w:divBdr>
    </w:div>
    <w:div w:id="547765937">
      <w:bodyDiv w:val="1"/>
      <w:marLeft w:val="0"/>
      <w:marRight w:val="0"/>
      <w:marTop w:val="0"/>
      <w:marBottom w:val="0"/>
      <w:divBdr>
        <w:top w:val="none" w:sz="0" w:space="0" w:color="auto"/>
        <w:left w:val="none" w:sz="0" w:space="0" w:color="auto"/>
        <w:bottom w:val="none" w:sz="0" w:space="0" w:color="auto"/>
        <w:right w:val="none" w:sz="0" w:space="0" w:color="auto"/>
      </w:divBdr>
      <w:divsChild>
        <w:div w:id="1023047211">
          <w:marLeft w:val="0"/>
          <w:marRight w:val="0"/>
          <w:marTop w:val="0"/>
          <w:marBottom w:val="0"/>
          <w:divBdr>
            <w:top w:val="none" w:sz="0" w:space="0" w:color="auto"/>
            <w:left w:val="none" w:sz="0" w:space="0" w:color="auto"/>
            <w:bottom w:val="none" w:sz="0" w:space="0" w:color="auto"/>
            <w:right w:val="none" w:sz="0" w:space="0" w:color="auto"/>
          </w:divBdr>
        </w:div>
        <w:div w:id="133180126">
          <w:marLeft w:val="0"/>
          <w:marRight w:val="0"/>
          <w:marTop w:val="0"/>
          <w:marBottom w:val="0"/>
          <w:divBdr>
            <w:top w:val="none" w:sz="0" w:space="0" w:color="auto"/>
            <w:left w:val="none" w:sz="0" w:space="0" w:color="auto"/>
            <w:bottom w:val="none" w:sz="0" w:space="0" w:color="auto"/>
            <w:right w:val="none" w:sz="0" w:space="0" w:color="auto"/>
          </w:divBdr>
        </w:div>
        <w:div w:id="705522723">
          <w:marLeft w:val="0"/>
          <w:marRight w:val="0"/>
          <w:marTop w:val="0"/>
          <w:marBottom w:val="0"/>
          <w:divBdr>
            <w:top w:val="none" w:sz="0" w:space="0" w:color="auto"/>
            <w:left w:val="none" w:sz="0" w:space="0" w:color="auto"/>
            <w:bottom w:val="none" w:sz="0" w:space="0" w:color="auto"/>
            <w:right w:val="none" w:sz="0" w:space="0" w:color="auto"/>
          </w:divBdr>
        </w:div>
      </w:divsChild>
    </w:div>
    <w:div w:id="625086430">
      <w:bodyDiv w:val="1"/>
      <w:marLeft w:val="0"/>
      <w:marRight w:val="0"/>
      <w:marTop w:val="0"/>
      <w:marBottom w:val="0"/>
      <w:divBdr>
        <w:top w:val="none" w:sz="0" w:space="0" w:color="auto"/>
        <w:left w:val="none" w:sz="0" w:space="0" w:color="auto"/>
        <w:bottom w:val="none" w:sz="0" w:space="0" w:color="auto"/>
        <w:right w:val="none" w:sz="0" w:space="0" w:color="auto"/>
      </w:divBdr>
      <w:divsChild>
        <w:div w:id="1197235153">
          <w:marLeft w:val="0"/>
          <w:marRight w:val="0"/>
          <w:marTop w:val="0"/>
          <w:marBottom w:val="0"/>
          <w:divBdr>
            <w:top w:val="none" w:sz="0" w:space="0" w:color="auto"/>
            <w:left w:val="none" w:sz="0" w:space="0" w:color="auto"/>
            <w:bottom w:val="none" w:sz="0" w:space="0" w:color="auto"/>
            <w:right w:val="none" w:sz="0" w:space="0" w:color="auto"/>
          </w:divBdr>
        </w:div>
        <w:div w:id="131170276">
          <w:marLeft w:val="0"/>
          <w:marRight w:val="0"/>
          <w:marTop w:val="0"/>
          <w:marBottom w:val="0"/>
          <w:divBdr>
            <w:top w:val="none" w:sz="0" w:space="0" w:color="auto"/>
            <w:left w:val="none" w:sz="0" w:space="0" w:color="auto"/>
            <w:bottom w:val="none" w:sz="0" w:space="0" w:color="auto"/>
            <w:right w:val="none" w:sz="0" w:space="0" w:color="auto"/>
          </w:divBdr>
        </w:div>
        <w:div w:id="2090956499">
          <w:marLeft w:val="0"/>
          <w:marRight w:val="0"/>
          <w:marTop w:val="0"/>
          <w:marBottom w:val="0"/>
          <w:divBdr>
            <w:top w:val="none" w:sz="0" w:space="0" w:color="auto"/>
            <w:left w:val="none" w:sz="0" w:space="0" w:color="auto"/>
            <w:bottom w:val="none" w:sz="0" w:space="0" w:color="auto"/>
            <w:right w:val="none" w:sz="0" w:space="0" w:color="auto"/>
          </w:divBdr>
        </w:div>
      </w:divsChild>
    </w:div>
    <w:div w:id="654066213">
      <w:bodyDiv w:val="1"/>
      <w:marLeft w:val="0"/>
      <w:marRight w:val="0"/>
      <w:marTop w:val="0"/>
      <w:marBottom w:val="0"/>
      <w:divBdr>
        <w:top w:val="none" w:sz="0" w:space="0" w:color="auto"/>
        <w:left w:val="none" w:sz="0" w:space="0" w:color="auto"/>
        <w:bottom w:val="none" w:sz="0" w:space="0" w:color="auto"/>
        <w:right w:val="none" w:sz="0" w:space="0" w:color="auto"/>
      </w:divBdr>
    </w:div>
    <w:div w:id="682704335">
      <w:bodyDiv w:val="1"/>
      <w:marLeft w:val="0"/>
      <w:marRight w:val="0"/>
      <w:marTop w:val="0"/>
      <w:marBottom w:val="0"/>
      <w:divBdr>
        <w:top w:val="none" w:sz="0" w:space="0" w:color="auto"/>
        <w:left w:val="none" w:sz="0" w:space="0" w:color="auto"/>
        <w:bottom w:val="none" w:sz="0" w:space="0" w:color="auto"/>
        <w:right w:val="none" w:sz="0" w:space="0" w:color="auto"/>
      </w:divBdr>
    </w:div>
    <w:div w:id="711534433">
      <w:bodyDiv w:val="1"/>
      <w:marLeft w:val="0"/>
      <w:marRight w:val="0"/>
      <w:marTop w:val="0"/>
      <w:marBottom w:val="0"/>
      <w:divBdr>
        <w:top w:val="none" w:sz="0" w:space="0" w:color="auto"/>
        <w:left w:val="none" w:sz="0" w:space="0" w:color="auto"/>
        <w:bottom w:val="none" w:sz="0" w:space="0" w:color="auto"/>
        <w:right w:val="none" w:sz="0" w:space="0" w:color="auto"/>
      </w:divBdr>
      <w:divsChild>
        <w:div w:id="217934366">
          <w:marLeft w:val="0"/>
          <w:marRight w:val="0"/>
          <w:marTop w:val="0"/>
          <w:marBottom w:val="0"/>
          <w:divBdr>
            <w:top w:val="none" w:sz="0" w:space="0" w:color="auto"/>
            <w:left w:val="none" w:sz="0" w:space="0" w:color="auto"/>
            <w:bottom w:val="none" w:sz="0" w:space="0" w:color="auto"/>
            <w:right w:val="none" w:sz="0" w:space="0" w:color="auto"/>
          </w:divBdr>
        </w:div>
        <w:div w:id="622658792">
          <w:marLeft w:val="0"/>
          <w:marRight w:val="0"/>
          <w:marTop w:val="0"/>
          <w:marBottom w:val="0"/>
          <w:divBdr>
            <w:top w:val="none" w:sz="0" w:space="0" w:color="auto"/>
            <w:left w:val="none" w:sz="0" w:space="0" w:color="auto"/>
            <w:bottom w:val="none" w:sz="0" w:space="0" w:color="auto"/>
            <w:right w:val="none" w:sz="0" w:space="0" w:color="auto"/>
          </w:divBdr>
        </w:div>
        <w:div w:id="1059399342">
          <w:marLeft w:val="0"/>
          <w:marRight w:val="0"/>
          <w:marTop w:val="0"/>
          <w:marBottom w:val="0"/>
          <w:divBdr>
            <w:top w:val="none" w:sz="0" w:space="0" w:color="auto"/>
            <w:left w:val="none" w:sz="0" w:space="0" w:color="auto"/>
            <w:bottom w:val="none" w:sz="0" w:space="0" w:color="auto"/>
            <w:right w:val="none" w:sz="0" w:space="0" w:color="auto"/>
          </w:divBdr>
        </w:div>
        <w:div w:id="1758751293">
          <w:marLeft w:val="0"/>
          <w:marRight w:val="0"/>
          <w:marTop w:val="0"/>
          <w:marBottom w:val="0"/>
          <w:divBdr>
            <w:top w:val="none" w:sz="0" w:space="0" w:color="auto"/>
            <w:left w:val="none" w:sz="0" w:space="0" w:color="auto"/>
            <w:bottom w:val="none" w:sz="0" w:space="0" w:color="auto"/>
            <w:right w:val="none" w:sz="0" w:space="0" w:color="auto"/>
          </w:divBdr>
        </w:div>
        <w:div w:id="1391612509">
          <w:marLeft w:val="0"/>
          <w:marRight w:val="0"/>
          <w:marTop w:val="0"/>
          <w:marBottom w:val="0"/>
          <w:divBdr>
            <w:top w:val="none" w:sz="0" w:space="0" w:color="auto"/>
            <w:left w:val="none" w:sz="0" w:space="0" w:color="auto"/>
            <w:bottom w:val="none" w:sz="0" w:space="0" w:color="auto"/>
            <w:right w:val="none" w:sz="0" w:space="0" w:color="auto"/>
          </w:divBdr>
        </w:div>
        <w:div w:id="1733189374">
          <w:marLeft w:val="0"/>
          <w:marRight w:val="0"/>
          <w:marTop w:val="0"/>
          <w:marBottom w:val="0"/>
          <w:divBdr>
            <w:top w:val="none" w:sz="0" w:space="0" w:color="auto"/>
            <w:left w:val="none" w:sz="0" w:space="0" w:color="auto"/>
            <w:bottom w:val="none" w:sz="0" w:space="0" w:color="auto"/>
            <w:right w:val="none" w:sz="0" w:space="0" w:color="auto"/>
          </w:divBdr>
        </w:div>
        <w:div w:id="1222868241">
          <w:marLeft w:val="0"/>
          <w:marRight w:val="0"/>
          <w:marTop w:val="0"/>
          <w:marBottom w:val="0"/>
          <w:divBdr>
            <w:top w:val="none" w:sz="0" w:space="0" w:color="auto"/>
            <w:left w:val="none" w:sz="0" w:space="0" w:color="auto"/>
            <w:bottom w:val="none" w:sz="0" w:space="0" w:color="auto"/>
            <w:right w:val="none" w:sz="0" w:space="0" w:color="auto"/>
          </w:divBdr>
        </w:div>
        <w:div w:id="660545628">
          <w:marLeft w:val="0"/>
          <w:marRight w:val="0"/>
          <w:marTop w:val="0"/>
          <w:marBottom w:val="0"/>
          <w:divBdr>
            <w:top w:val="none" w:sz="0" w:space="0" w:color="auto"/>
            <w:left w:val="none" w:sz="0" w:space="0" w:color="auto"/>
            <w:bottom w:val="none" w:sz="0" w:space="0" w:color="auto"/>
            <w:right w:val="none" w:sz="0" w:space="0" w:color="auto"/>
          </w:divBdr>
        </w:div>
        <w:div w:id="2061784892">
          <w:marLeft w:val="0"/>
          <w:marRight w:val="0"/>
          <w:marTop w:val="0"/>
          <w:marBottom w:val="0"/>
          <w:divBdr>
            <w:top w:val="none" w:sz="0" w:space="0" w:color="auto"/>
            <w:left w:val="none" w:sz="0" w:space="0" w:color="auto"/>
            <w:bottom w:val="none" w:sz="0" w:space="0" w:color="auto"/>
            <w:right w:val="none" w:sz="0" w:space="0" w:color="auto"/>
          </w:divBdr>
        </w:div>
      </w:divsChild>
    </w:div>
    <w:div w:id="769472436">
      <w:bodyDiv w:val="1"/>
      <w:marLeft w:val="0"/>
      <w:marRight w:val="0"/>
      <w:marTop w:val="0"/>
      <w:marBottom w:val="0"/>
      <w:divBdr>
        <w:top w:val="none" w:sz="0" w:space="0" w:color="auto"/>
        <w:left w:val="none" w:sz="0" w:space="0" w:color="auto"/>
        <w:bottom w:val="none" w:sz="0" w:space="0" w:color="auto"/>
        <w:right w:val="none" w:sz="0" w:space="0" w:color="auto"/>
      </w:divBdr>
    </w:div>
    <w:div w:id="776801922">
      <w:bodyDiv w:val="1"/>
      <w:marLeft w:val="0"/>
      <w:marRight w:val="0"/>
      <w:marTop w:val="0"/>
      <w:marBottom w:val="0"/>
      <w:divBdr>
        <w:top w:val="none" w:sz="0" w:space="0" w:color="auto"/>
        <w:left w:val="none" w:sz="0" w:space="0" w:color="auto"/>
        <w:bottom w:val="none" w:sz="0" w:space="0" w:color="auto"/>
        <w:right w:val="none" w:sz="0" w:space="0" w:color="auto"/>
      </w:divBdr>
    </w:div>
    <w:div w:id="814956717">
      <w:bodyDiv w:val="1"/>
      <w:marLeft w:val="0"/>
      <w:marRight w:val="0"/>
      <w:marTop w:val="0"/>
      <w:marBottom w:val="0"/>
      <w:divBdr>
        <w:top w:val="none" w:sz="0" w:space="0" w:color="auto"/>
        <w:left w:val="none" w:sz="0" w:space="0" w:color="auto"/>
        <w:bottom w:val="none" w:sz="0" w:space="0" w:color="auto"/>
        <w:right w:val="none" w:sz="0" w:space="0" w:color="auto"/>
      </w:divBdr>
      <w:divsChild>
        <w:div w:id="170727402">
          <w:marLeft w:val="0"/>
          <w:marRight w:val="0"/>
          <w:marTop w:val="0"/>
          <w:marBottom w:val="0"/>
          <w:divBdr>
            <w:top w:val="none" w:sz="0" w:space="0" w:color="auto"/>
            <w:left w:val="none" w:sz="0" w:space="0" w:color="auto"/>
            <w:bottom w:val="none" w:sz="0" w:space="0" w:color="auto"/>
            <w:right w:val="none" w:sz="0" w:space="0" w:color="auto"/>
          </w:divBdr>
        </w:div>
        <w:div w:id="33627772">
          <w:marLeft w:val="0"/>
          <w:marRight w:val="0"/>
          <w:marTop w:val="0"/>
          <w:marBottom w:val="0"/>
          <w:divBdr>
            <w:top w:val="none" w:sz="0" w:space="0" w:color="auto"/>
            <w:left w:val="none" w:sz="0" w:space="0" w:color="auto"/>
            <w:bottom w:val="none" w:sz="0" w:space="0" w:color="auto"/>
            <w:right w:val="none" w:sz="0" w:space="0" w:color="auto"/>
          </w:divBdr>
        </w:div>
        <w:div w:id="443815245">
          <w:marLeft w:val="0"/>
          <w:marRight w:val="0"/>
          <w:marTop w:val="0"/>
          <w:marBottom w:val="0"/>
          <w:divBdr>
            <w:top w:val="none" w:sz="0" w:space="0" w:color="auto"/>
            <w:left w:val="none" w:sz="0" w:space="0" w:color="auto"/>
            <w:bottom w:val="none" w:sz="0" w:space="0" w:color="auto"/>
            <w:right w:val="none" w:sz="0" w:space="0" w:color="auto"/>
          </w:divBdr>
        </w:div>
      </w:divsChild>
    </w:div>
    <w:div w:id="877398783">
      <w:bodyDiv w:val="1"/>
      <w:marLeft w:val="0"/>
      <w:marRight w:val="0"/>
      <w:marTop w:val="0"/>
      <w:marBottom w:val="0"/>
      <w:divBdr>
        <w:top w:val="none" w:sz="0" w:space="0" w:color="auto"/>
        <w:left w:val="none" w:sz="0" w:space="0" w:color="auto"/>
        <w:bottom w:val="none" w:sz="0" w:space="0" w:color="auto"/>
        <w:right w:val="none" w:sz="0" w:space="0" w:color="auto"/>
      </w:divBdr>
    </w:div>
    <w:div w:id="881409097">
      <w:bodyDiv w:val="1"/>
      <w:marLeft w:val="0"/>
      <w:marRight w:val="0"/>
      <w:marTop w:val="0"/>
      <w:marBottom w:val="0"/>
      <w:divBdr>
        <w:top w:val="none" w:sz="0" w:space="0" w:color="auto"/>
        <w:left w:val="none" w:sz="0" w:space="0" w:color="auto"/>
        <w:bottom w:val="none" w:sz="0" w:space="0" w:color="auto"/>
        <w:right w:val="none" w:sz="0" w:space="0" w:color="auto"/>
      </w:divBdr>
      <w:divsChild>
        <w:div w:id="597106530">
          <w:marLeft w:val="0"/>
          <w:marRight w:val="0"/>
          <w:marTop w:val="0"/>
          <w:marBottom w:val="0"/>
          <w:divBdr>
            <w:top w:val="none" w:sz="0" w:space="0" w:color="auto"/>
            <w:left w:val="none" w:sz="0" w:space="0" w:color="auto"/>
            <w:bottom w:val="none" w:sz="0" w:space="0" w:color="auto"/>
            <w:right w:val="none" w:sz="0" w:space="0" w:color="auto"/>
          </w:divBdr>
        </w:div>
        <w:div w:id="134682272">
          <w:marLeft w:val="0"/>
          <w:marRight w:val="0"/>
          <w:marTop w:val="0"/>
          <w:marBottom w:val="0"/>
          <w:divBdr>
            <w:top w:val="none" w:sz="0" w:space="0" w:color="auto"/>
            <w:left w:val="none" w:sz="0" w:space="0" w:color="auto"/>
            <w:bottom w:val="none" w:sz="0" w:space="0" w:color="auto"/>
            <w:right w:val="none" w:sz="0" w:space="0" w:color="auto"/>
          </w:divBdr>
        </w:div>
        <w:div w:id="228268725">
          <w:marLeft w:val="0"/>
          <w:marRight w:val="0"/>
          <w:marTop w:val="0"/>
          <w:marBottom w:val="0"/>
          <w:divBdr>
            <w:top w:val="none" w:sz="0" w:space="0" w:color="auto"/>
            <w:left w:val="none" w:sz="0" w:space="0" w:color="auto"/>
            <w:bottom w:val="none" w:sz="0" w:space="0" w:color="auto"/>
            <w:right w:val="none" w:sz="0" w:space="0" w:color="auto"/>
          </w:divBdr>
        </w:div>
      </w:divsChild>
    </w:div>
    <w:div w:id="883523161">
      <w:bodyDiv w:val="1"/>
      <w:marLeft w:val="0"/>
      <w:marRight w:val="0"/>
      <w:marTop w:val="0"/>
      <w:marBottom w:val="0"/>
      <w:divBdr>
        <w:top w:val="none" w:sz="0" w:space="0" w:color="auto"/>
        <w:left w:val="none" w:sz="0" w:space="0" w:color="auto"/>
        <w:bottom w:val="none" w:sz="0" w:space="0" w:color="auto"/>
        <w:right w:val="none" w:sz="0" w:space="0" w:color="auto"/>
      </w:divBdr>
    </w:div>
    <w:div w:id="938490914">
      <w:bodyDiv w:val="1"/>
      <w:marLeft w:val="0"/>
      <w:marRight w:val="0"/>
      <w:marTop w:val="0"/>
      <w:marBottom w:val="0"/>
      <w:divBdr>
        <w:top w:val="none" w:sz="0" w:space="0" w:color="auto"/>
        <w:left w:val="none" w:sz="0" w:space="0" w:color="auto"/>
        <w:bottom w:val="none" w:sz="0" w:space="0" w:color="auto"/>
        <w:right w:val="none" w:sz="0" w:space="0" w:color="auto"/>
      </w:divBdr>
    </w:div>
    <w:div w:id="942499239">
      <w:bodyDiv w:val="1"/>
      <w:marLeft w:val="0"/>
      <w:marRight w:val="0"/>
      <w:marTop w:val="0"/>
      <w:marBottom w:val="0"/>
      <w:divBdr>
        <w:top w:val="none" w:sz="0" w:space="0" w:color="auto"/>
        <w:left w:val="none" w:sz="0" w:space="0" w:color="auto"/>
        <w:bottom w:val="none" w:sz="0" w:space="0" w:color="auto"/>
        <w:right w:val="none" w:sz="0" w:space="0" w:color="auto"/>
      </w:divBdr>
    </w:div>
    <w:div w:id="995114445">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78351334">
      <w:bodyDiv w:val="1"/>
      <w:marLeft w:val="0"/>
      <w:marRight w:val="0"/>
      <w:marTop w:val="0"/>
      <w:marBottom w:val="0"/>
      <w:divBdr>
        <w:top w:val="none" w:sz="0" w:space="0" w:color="auto"/>
        <w:left w:val="none" w:sz="0" w:space="0" w:color="auto"/>
        <w:bottom w:val="none" w:sz="0" w:space="0" w:color="auto"/>
        <w:right w:val="none" w:sz="0" w:space="0" w:color="auto"/>
      </w:divBdr>
    </w:div>
    <w:div w:id="1239025071">
      <w:bodyDiv w:val="1"/>
      <w:marLeft w:val="0"/>
      <w:marRight w:val="0"/>
      <w:marTop w:val="0"/>
      <w:marBottom w:val="0"/>
      <w:divBdr>
        <w:top w:val="none" w:sz="0" w:space="0" w:color="auto"/>
        <w:left w:val="none" w:sz="0" w:space="0" w:color="auto"/>
        <w:bottom w:val="none" w:sz="0" w:space="0" w:color="auto"/>
        <w:right w:val="none" w:sz="0" w:space="0" w:color="auto"/>
      </w:divBdr>
    </w:div>
    <w:div w:id="1257322920">
      <w:bodyDiv w:val="1"/>
      <w:marLeft w:val="0"/>
      <w:marRight w:val="0"/>
      <w:marTop w:val="0"/>
      <w:marBottom w:val="0"/>
      <w:divBdr>
        <w:top w:val="none" w:sz="0" w:space="0" w:color="auto"/>
        <w:left w:val="none" w:sz="0" w:space="0" w:color="auto"/>
        <w:bottom w:val="none" w:sz="0" w:space="0" w:color="auto"/>
        <w:right w:val="none" w:sz="0" w:space="0" w:color="auto"/>
      </w:divBdr>
    </w:div>
    <w:div w:id="1259217014">
      <w:bodyDiv w:val="1"/>
      <w:marLeft w:val="0"/>
      <w:marRight w:val="0"/>
      <w:marTop w:val="0"/>
      <w:marBottom w:val="0"/>
      <w:divBdr>
        <w:top w:val="none" w:sz="0" w:space="0" w:color="auto"/>
        <w:left w:val="none" w:sz="0" w:space="0" w:color="auto"/>
        <w:bottom w:val="none" w:sz="0" w:space="0" w:color="auto"/>
        <w:right w:val="none" w:sz="0" w:space="0" w:color="auto"/>
      </w:divBdr>
    </w:div>
    <w:div w:id="1285576306">
      <w:bodyDiv w:val="1"/>
      <w:marLeft w:val="0"/>
      <w:marRight w:val="0"/>
      <w:marTop w:val="0"/>
      <w:marBottom w:val="0"/>
      <w:divBdr>
        <w:top w:val="none" w:sz="0" w:space="0" w:color="auto"/>
        <w:left w:val="none" w:sz="0" w:space="0" w:color="auto"/>
        <w:bottom w:val="none" w:sz="0" w:space="0" w:color="auto"/>
        <w:right w:val="none" w:sz="0" w:space="0" w:color="auto"/>
      </w:divBdr>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47561506">
      <w:bodyDiv w:val="1"/>
      <w:marLeft w:val="0"/>
      <w:marRight w:val="0"/>
      <w:marTop w:val="0"/>
      <w:marBottom w:val="0"/>
      <w:divBdr>
        <w:top w:val="none" w:sz="0" w:space="0" w:color="auto"/>
        <w:left w:val="none" w:sz="0" w:space="0" w:color="auto"/>
        <w:bottom w:val="none" w:sz="0" w:space="0" w:color="auto"/>
        <w:right w:val="none" w:sz="0" w:space="0" w:color="auto"/>
      </w:divBdr>
      <w:divsChild>
        <w:div w:id="795218625">
          <w:marLeft w:val="0"/>
          <w:marRight w:val="0"/>
          <w:marTop w:val="0"/>
          <w:marBottom w:val="0"/>
          <w:divBdr>
            <w:top w:val="none" w:sz="0" w:space="0" w:color="auto"/>
            <w:left w:val="none" w:sz="0" w:space="0" w:color="auto"/>
            <w:bottom w:val="none" w:sz="0" w:space="0" w:color="auto"/>
            <w:right w:val="none" w:sz="0" w:space="0" w:color="auto"/>
          </w:divBdr>
        </w:div>
        <w:div w:id="2021420693">
          <w:marLeft w:val="0"/>
          <w:marRight w:val="0"/>
          <w:marTop w:val="0"/>
          <w:marBottom w:val="0"/>
          <w:divBdr>
            <w:top w:val="none" w:sz="0" w:space="0" w:color="auto"/>
            <w:left w:val="none" w:sz="0" w:space="0" w:color="auto"/>
            <w:bottom w:val="none" w:sz="0" w:space="0" w:color="auto"/>
            <w:right w:val="none" w:sz="0" w:space="0" w:color="auto"/>
          </w:divBdr>
        </w:div>
        <w:div w:id="13267775">
          <w:marLeft w:val="0"/>
          <w:marRight w:val="0"/>
          <w:marTop w:val="0"/>
          <w:marBottom w:val="0"/>
          <w:divBdr>
            <w:top w:val="none" w:sz="0" w:space="0" w:color="auto"/>
            <w:left w:val="none" w:sz="0" w:space="0" w:color="auto"/>
            <w:bottom w:val="none" w:sz="0" w:space="0" w:color="auto"/>
            <w:right w:val="none" w:sz="0" w:space="0" w:color="auto"/>
          </w:divBdr>
        </w:div>
      </w:divsChild>
    </w:div>
    <w:div w:id="1349984226">
      <w:bodyDiv w:val="1"/>
      <w:marLeft w:val="0"/>
      <w:marRight w:val="0"/>
      <w:marTop w:val="0"/>
      <w:marBottom w:val="0"/>
      <w:divBdr>
        <w:top w:val="none" w:sz="0" w:space="0" w:color="auto"/>
        <w:left w:val="none" w:sz="0" w:space="0" w:color="auto"/>
        <w:bottom w:val="none" w:sz="0" w:space="0" w:color="auto"/>
        <w:right w:val="none" w:sz="0" w:space="0" w:color="auto"/>
      </w:divBdr>
    </w:div>
    <w:div w:id="1370644296">
      <w:bodyDiv w:val="1"/>
      <w:marLeft w:val="0"/>
      <w:marRight w:val="0"/>
      <w:marTop w:val="0"/>
      <w:marBottom w:val="0"/>
      <w:divBdr>
        <w:top w:val="none" w:sz="0" w:space="0" w:color="auto"/>
        <w:left w:val="none" w:sz="0" w:space="0" w:color="auto"/>
        <w:bottom w:val="none" w:sz="0" w:space="0" w:color="auto"/>
        <w:right w:val="none" w:sz="0" w:space="0" w:color="auto"/>
      </w:divBdr>
    </w:div>
    <w:div w:id="1395351063">
      <w:bodyDiv w:val="1"/>
      <w:marLeft w:val="0"/>
      <w:marRight w:val="0"/>
      <w:marTop w:val="0"/>
      <w:marBottom w:val="0"/>
      <w:divBdr>
        <w:top w:val="none" w:sz="0" w:space="0" w:color="auto"/>
        <w:left w:val="none" w:sz="0" w:space="0" w:color="auto"/>
        <w:bottom w:val="none" w:sz="0" w:space="0" w:color="auto"/>
        <w:right w:val="none" w:sz="0" w:space="0" w:color="auto"/>
      </w:divBdr>
    </w:div>
    <w:div w:id="1429738921">
      <w:bodyDiv w:val="1"/>
      <w:marLeft w:val="0"/>
      <w:marRight w:val="0"/>
      <w:marTop w:val="0"/>
      <w:marBottom w:val="0"/>
      <w:divBdr>
        <w:top w:val="none" w:sz="0" w:space="0" w:color="auto"/>
        <w:left w:val="none" w:sz="0" w:space="0" w:color="auto"/>
        <w:bottom w:val="none" w:sz="0" w:space="0" w:color="auto"/>
        <w:right w:val="none" w:sz="0" w:space="0" w:color="auto"/>
      </w:divBdr>
      <w:divsChild>
        <w:div w:id="344869956">
          <w:marLeft w:val="0"/>
          <w:marRight w:val="0"/>
          <w:marTop w:val="0"/>
          <w:marBottom w:val="0"/>
          <w:divBdr>
            <w:top w:val="none" w:sz="0" w:space="0" w:color="auto"/>
            <w:left w:val="none" w:sz="0" w:space="0" w:color="auto"/>
            <w:bottom w:val="none" w:sz="0" w:space="0" w:color="auto"/>
            <w:right w:val="none" w:sz="0" w:space="0" w:color="auto"/>
          </w:divBdr>
        </w:div>
        <w:div w:id="1780710669">
          <w:marLeft w:val="0"/>
          <w:marRight w:val="0"/>
          <w:marTop w:val="0"/>
          <w:marBottom w:val="0"/>
          <w:divBdr>
            <w:top w:val="none" w:sz="0" w:space="0" w:color="auto"/>
            <w:left w:val="none" w:sz="0" w:space="0" w:color="auto"/>
            <w:bottom w:val="none" w:sz="0" w:space="0" w:color="auto"/>
            <w:right w:val="none" w:sz="0" w:space="0" w:color="auto"/>
          </w:divBdr>
        </w:div>
        <w:div w:id="11345507">
          <w:marLeft w:val="0"/>
          <w:marRight w:val="0"/>
          <w:marTop w:val="0"/>
          <w:marBottom w:val="0"/>
          <w:divBdr>
            <w:top w:val="none" w:sz="0" w:space="0" w:color="auto"/>
            <w:left w:val="none" w:sz="0" w:space="0" w:color="auto"/>
            <w:bottom w:val="none" w:sz="0" w:space="0" w:color="auto"/>
            <w:right w:val="none" w:sz="0" w:space="0" w:color="auto"/>
          </w:divBdr>
        </w:div>
      </w:divsChild>
    </w:div>
    <w:div w:id="1454668686">
      <w:bodyDiv w:val="1"/>
      <w:marLeft w:val="0"/>
      <w:marRight w:val="0"/>
      <w:marTop w:val="0"/>
      <w:marBottom w:val="0"/>
      <w:divBdr>
        <w:top w:val="none" w:sz="0" w:space="0" w:color="auto"/>
        <w:left w:val="none" w:sz="0" w:space="0" w:color="auto"/>
        <w:bottom w:val="none" w:sz="0" w:space="0" w:color="auto"/>
        <w:right w:val="none" w:sz="0" w:space="0" w:color="auto"/>
      </w:divBdr>
      <w:divsChild>
        <w:div w:id="98256995">
          <w:marLeft w:val="0"/>
          <w:marRight w:val="0"/>
          <w:marTop w:val="0"/>
          <w:marBottom w:val="0"/>
          <w:divBdr>
            <w:top w:val="none" w:sz="0" w:space="0" w:color="auto"/>
            <w:left w:val="none" w:sz="0" w:space="0" w:color="auto"/>
            <w:bottom w:val="none" w:sz="0" w:space="0" w:color="auto"/>
            <w:right w:val="none" w:sz="0" w:space="0" w:color="auto"/>
          </w:divBdr>
        </w:div>
        <w:div w:id="447045549">
          <w:marLeft w:val="0"/>
          <w:marRight w:val="0"/>
          <w:marTop w:val="0"/>
          <w:marBottom w:val="0"/>
          <w:divBdr>
            <w:top w:val="none" w:sz="0" w:space="0" w:color="auto"/>
            <w:left w:val="none" w:sz="0" w:space="0" w:color="auto"/>
            <w:bottom w:val="none" w:sz="0" w:space="0" w:color="auto"/>
            <w:right w:val="none" w:sz="0" w:space="0" w:color="auto"/>
          </w:divBdr>
        </w:div>
        <w:div w:id="190730960">
          <w:marLeft w:val="0"/>
          <w:marRight w:val="0"/>
          <w:marTop w:val="0"/>
          <w:marBottom w:val="0"/>
          <w:divBdr>
            <w:top w:val="none" w:sz="0" w:space="0" w:color="auto"/>
            <w:left w:val="none" w:sz="0" w:space="0" w:color="auto"/>
            <w:bottom w:val="none" w:sz="0" w:space="0" w:color="auto"/>
            <w:right w:val="none" w:sz="0" w:space="0" w:color="auto"/>
          </w:divBdr>
        </w:div>
        <w:div w:id="237635572">
          <w:marLeft w:val="0"/>
          <w:marRight w:val="0"/>
          <w:marTop w:val="0"/>
          <w:marBottom w:val="0"/>
          <w:divBdr>
            <w:top w:val="none" w:sz="0" w:space="0" w:color="auto"/>
            <w:left w:val="none" w:sz="0" w:space="0" w:color="auto"/>
            <w:bottom w:val="none" w:sz="0" w:space="0" w:color="auto"/>
            <w:right w:val="none" w:sz="0" w:space="0" w:color="auto"/>
          </w:divBdr>
        </w:div>
        <w:div w:id="942031070">
          <w:marLeft w:val="0"/>
          <w:marRight w:val="0"/>
          <w:marTop w:val="0"/>
          <w:marBottom w:val="0"/>
          <w:divBdr>
            <w:top w:val="none" w:sz="0" w:space="0" w:color="auto"/>
            <w:left w:val="none" w:sz="0" w:space="0" w:color="auto"/>
            <w:bottom w:val="none" w:sz="0" w:space="0" w:color="auto"/>
            <w:right w:val="none" w:sz="0" w:space="0" w:color="auto"/>
          </w:divBdr>
        </w:div>
        <w:div w:id="568075325">
          <w:marLeft w:val="0"/>
          <w:marRight w:val="0"/>
          <w:marTop w:val="0"/>
          <w:marBottom w:val="0"/>
          <w:divBdr>
            <w:top w:val="none" w:sz="0" w:space="0" w:color="auto"/>
            <w:left w:val="none" w:sz="0" w:space="0" w:color="auto"/>
            <w:bottom w:val="none" w:sz="0" w:space="0" w:color="auto"/>
            <w:right w:val="none" w:sz="0" w:space="0" w:color="auto"/>
          </w:divBdr>
        </w:div>
        <w:div w:id="1058627781">
          <w:marLeft w:val="0"/>
          <w:marRight w:val="0"/>
          <w:marTop w:val="0"/>
          <w:marBottom w:val="0"/>
          <w:divBdr>
            <w:top w:val="none" w:sz="0" w:space="0" w:color="auto"/>
            <w:left w:val="none" w:sz="0" w:space="0" w:color="auto"/>
            <w:bottom w:val="none" w:sz="0" w:space="0" w:color="auto"/>
            <w:right w:val="none" w:sz="0" w:space="0" w:color="auto"/>
          </w:divBdr>
        </w:div>
        <w:div w:id="112945696">
          <w:marLeft w:val="0"/>
          <w:marRight w:val="0"/>
          <w:marTop w:val="0"/>
          <w:marBottom w:val="0"/>
          <w:divBdr>
            <w:top w:val="none" w:sz="0" w:space="0" w:color="auto"/>
            <w:left w:val="none" w:sz="0" w:space="0" w:color="auto"/>
            <w:bottom w:val="none" w:sz="0" w:space="0" w:color="auto"/>
            <w:right w:val="none" w:sz="0" w:space="0" w:color="auto"/>
          </w:divBdr>
        </w:div>
        <w:div w:id="1729835571">
          <w:marLeft w:val="0"/>
          <w:marRight w:val="0"/>
          <w:marTop w:val="0"/>
          <w:marBottom w:val="0"/>
          <w:divBdr>
            <w:top w:val="none" w:sz="0" w:space="0" w:color="auto"/>
            <w:left w:val="none" w:sz="0" w:space="0" w:color="auto"/>
            <w:bottom w:val="none" w:sz="0" w:space="0" w:color="auto"/>
            <w:right w:val="none" w:sz="0" w:space="0" w:color="auto"/>
          </w:divBdr>
        </w:div>
      </w:divsChild>
    </w:div>
    <w:div w:id="1457944995">
      <w:bodyDiv w:val="1"/>
      <w:marLeft w:val="0"/>
      <w:marRight w:val="0"/>
      <w:marTop w:val="0"/>
      <w:marBottom w:val="0"/>
      <w:divBdr>
        <w:top w:val="none" w:sz="0" w:space="0" w:color="auto"/>
        <w:left w:val="none" w:sz="0" w:space="0" w:color="auto"/>
        <w:bottom w:val="none" w:sz="0" w:space="0" w:color="auto"/>
        <w:right w:val="none" w:sz="0" w:space="0" w:color="auto"/>
      </w:divBdr>
    </w:div>
    <w:div w:id="1505780505">
      <w:bodyDiv w:val="1"/>
      <w:marLeft w:val="0"/>
      <w:marRight w:val="0"/>
      <w:marTop w:val="0"/>
      <w:marBottom w:val="0"/>
      <w:divBdr>
        <w:top w:val="none" w:sz="0" w:space="0" w:color="auto"/>
        <w:left w:val="none" w:sz="0" w:space="0" w:color="auto"/>
        <w:bottom w:val="none" w:sz="0" w:space="0" w:color="auto"/>
        <w:right w:val="none" w:sz="0" w:space="0" w:color="auto"/>
      </w:divBdr>
      <w:divsChild>
        <w:div w:id="1876695320">
          <w:marLeft w:val="0"/>
          <w:marRight w:val="0"/>
          <w:marTop w:val="0"/>
          <w:marBottom w:val="0"/>
          <w:divBdr>
            <w:top w:val="none" w:sz="0" w:space="0" w:color="auto"/>
            <w:left w:val="none" w:sz="0" w:space="0" w:color="auto"/>
            <w:bottom w:val="none" w:sz="0" w:space="0" w:color="auto"/>
            <w:right w:val="none" w:sz="0" w:space="0" w:color="auto"/>
          </w:divBdr>
        </w:div>
        <w:div w:id="790904790">
          <w:marLeft w:val="0"/>
          <w:marRight w:val="0"/>
          <w:marTop w:val="0"/>
          <w:marBottom w:val="0"/>
          <w:divBdr>
            <w:top w:val="none" w:sz="0" w:space="0" w:color="auto"/>
            <w:left w:val="none" w:sz="0" w:space="0" w:color="auto"/>
            <w:bottom w:val="none" w:sz="0" w:space="0" w:color="auto"/>
            <w:right w:val="none" w:sz="0" w:space="0" w:color="auto"/>
          </w:divBdr>
        </w:div>
        <w:div w:id="172765860">
          <w:marLeft w:val="0"/>
          <w:marRight w:val="0"/>
          <w:marTop w:val="0"/>
          <w:marBottom w:val="0"/>
          <w:divBdr>
            <w:top w:val="none" w:sz="0" w:space="0" w:color="auto"/>
            <w:left w:val="none" w:sz="0" w:space="0" w:color="auto"/>
            <w:bottom w:val="none" w:sz="0" w:space="0" w:color="auto"/>
            <w:right w:val="none" w:sz="0" w:space="0" w:color="auto"/>
          </w:divBdr>
        </w:div>
      </w:divsChild>
    </w:div>
    <w:div w:id="1559244753">
      <w:bodyDiv w:val="1"/>
      <w:marLeft w:val="0"/>
      <w:marRight w:val="0"/>
      <w:marTop w:val="0"/>
      <w:marBottom w:val="0"/>
      <w:divBdr>
        <w:top w:val="none" w:sz="0" w:space="0" w:color="auto"/>
        <w:left w:val="none" w:sz="0" w:space="0" w:color="auto"/>
        <w:bottom w:val="none" w:sz="0" w:space="0" w:color="auto"/>
        <w:right w:val="none" w:sz="0" w:space="0" w:color="auto"/>
      </w:divBdr>
      <w:divsChild>
        <w:div w:id="287473332">
          <w:marLeft w:val="0"/>
          <w:marRight w:val="0"/>
          <w:marTop w:val="0"/>
          <w:marBottom w:val="0"/>
          <w:divBdr>
            <w:top w:val="none" w:sz="0" w:space="0" w:color="auto"/>
            <w:left w:val="none" w:sz="0" w:space="0" w:color="auto"/>
            <w:bottom w:val="none" w:sz="0" w:space="0" w:color="auto"/>
            <w:right w:val="none" w:sz="0" w:space="0" w:color="auto"/>
          </w:divBdr>
        </w:div>
        <w:div w:id="1977449438">
          <w:marLeft w:val="0"/>
          <w:marRight w:val="0"/>
          <w:marTop w:val="0"/>
          <w:marBottom w:val="0"/>
          <w:divBdr>
            <w:top w:val="none" w:sz="0" w:space="0" w:color="auto"/>
            <w:left w:val="none" w:sz="0" w:space="0" w:color="auto"/>
            <w:bottom w:val="none" w:sz="0" w:space="0" w:color="auto"/>
            <w:right w:val="none" w:sz="0" w:space="0" w:color="auto"/>
          </w:divBdr>
        </w:div>
        <w:div w:id="360978312">
          <w:marLeft w:val="0"/>
          <w:marRight w:val="0"/>
          <w:marTop w:val="0"/>
          <w:marBottom w:val="0"/>
          <w:divBdr>
            <w:top w:val="none" w:sz="0" w:space="0" w:color="auto"/>
            <w:left w:val="none" w:sz="0" w:space="0" w:color="auto"/>
            <w:bottom w:val="none" w:sz="0" w:space="0" w:color="auto"/>
            <w:right w:val="none" w:sz="0" w:space="0" w:color="auto"/>
          </w:divBdr>
        </w:div>
        <w:div w:id="1385371125">
          <w:marLeft w:val="0"/>
          <w:marRight w:val="0"/>
          <w:marTop w:val="0"/>
          <w:marBottom w:val="0"/>
          <w:divBdr>
            <w:top w:val="none" w:sz="0" w:space="0" w:color="auto"/>
            <w:left w:val="none" w:sz="0" w:space="0" w:color="auto"/>
            <w:bottom w:val="none" w:sz="0" w:space="0" w:color="auto"/>
            <w:right w:val="none" w:sz="0" w:space="0" w:color="auto"/>
          </w:divBdr>
        </w:div>
        <w:div w:id="1521432300">
          <w:marLeft w:val="0"/>
          <w:marRight w:val="0"/>
          <w:marTop w:val="0"/>
          <w:marBottom w:val="0"/>
          <w:divBdr>
            <w:top w:val="none" w:sz="0" w:space="0" w:color="auto"/>
            <w:left w:val="none" w:sz="0" w:space="0" w:color="auto"/>
            <w:bottom w:val="none" w:sz="0" w:space="0" w:color="auto"/>
            <w:right w:val="none" w:sz="0" w:space="0" w:color="auto"/>
          </w:divBdr>
        </w:div>
        <w:div w:id="253366364">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1494762820">
          <w:marLeft w:val="0"/>
          <w:marRight w:val="0"/>
          <w:marTop w:val="0"/>
          <w:marBottom w:val="0"/>
          <w:divBdr>
            <w:top w:val="none" w:sz="0" w:space="0" w:color="auto"/>
            <w:left w:val="none" w:sz="0" w:space="0" w:color="auto"/>
            <w:bottom w:val="none" w:sz="0" w:space="0" w:color="auto"/>
            <w:right w:val="none" w:sz="0" w:space="0" w:color="auto"/>
          </w:divBdr>
        </w:div>
        <w:div w:id="1572501151">
          <w:marLeft w:val="0"/>
          <w:marRight w:val="0"/>
          <w:marTop w:val="0"/>
          <w:marBottom w:val="0"/>
          <w:divBdr>
            <w:top w:val="none" w:sz="0" w:space="0" w:color="auto"/>
            <w:left w:val="none" w:sz="0" w:space="0" w:color="auto"/>
            <w:bottom w:val="none" w:sz="0" w:space="0" w:color="auto"/>
            <w:right w:val="none" w:sz="0" w:space="0" w:color="auto"/>
          </w:divBdr>
        </w:div>
      </w:divsChild>
    </w:div>
    <w:div w:id="1605381957">
      <w:bodyDiv w:val="1"/>
      <w:marLeft w:val="0"/>
      <w:marRight w:val="0"/>
      <w:marTop w:val="0"/>
      <w:marBottom w:val="0"/>
      <w:divBdr>
        <w:top w:val="none" w:sz="0" w:space="0" w:color="auto"/>
        <w:left w:val="none" w:sz="0" w:space="0" w:color="auto"/>
        <w:bottom w:val="none" w:sz="0" w:space="0" w:color="auto"/>
        <w:right w:val="none" w:sz="0" w:space="0" w:color="auto"/>
      </w:divBdr>
      <w:divsChild>
        <w:div w:id="1075468641">
          <w:marLeft w:val="0"/>
          <w:marRight w:val="0"/>
          <w:marTop w:val="0"/>
          <w:marBottom w:val="0"/>
          <w:divBdr>
            <w:top w:val="none" w:sz="0" w:space="0" w:color="auto"/>
            <w:left w:val="none" w:sz="0" w:space="0" w:color="auto"/>
            <w:bottom w:val="none" w:sz="0" w:space="0" w:color="auto"/>
            <w:right w:val="none" w:sz="0" w:space="0" w:color="auto"/>
          </w:divBdr>
        </w:div>
        <w:div w:id="1919437975">
          <w:marLeft w:val="0"/>
          <w:marRight w:val="0"/>
          <w:marTop w:val="0"/>
          <w:marBottom w:val="0"/>
          <w:divBdr>
            <w:top w:val="none" w:sz="0" w:space="0" w:color="auto"/>
            <w:left w:val="none" w:sz="0" w:space="0" w:color="auto"/>
            <w:bottom w:val="none" w:sz="0" w:space="0" w:color="auto"/>
            <w:right w:val="none" w:sz="0" w:space="0" w:color="auto"/>
          </w:divBdr>
        </w:div>
      </w:divsChild>
    </w:div>
    <w:div w:id="1711804984">
      <w:bodyDiv w:val="1"/>
      <w:marLeft w:val="0"/>
      <w:marRight w:val="0"/>
      <w:marTop w:val="0"/>
      <w:marBottom w:val="0"/>
      <w:divBdr>
        <w:top w:val="none" w:sz="0" w:space="0" w:color="auto"/>
        <w:left w:val="none" w:sz="0" w:space="0" w:color="auto"/>
        <w:bottom w:val="none" w:sz="0" w:space="0" w:color="auto"/>
        <w:right w:val="none" w:sz="0" w:space="0" w:color="auto"/>
      </w:divBdr>
    </w:div>
    <w:div w:id="1724209403">
      <w:bodyDiv w:val="1"/>
      <w:marLeft w:val="0"/>
      <w:marRight w:val="0"/>
      <w:marTop w:val="0"/>
      <w:marBottom w:val="0"/>
      <w:divBdr>
        <w:top w:val="none" w:sz="0" w:space="0" w:color="auto"/>
        <w:left w:val="none" w:sz="0" w:space="0" w:color="auto"/>
        <w:bottom w:val="none" w:sz="0" w:space="0" w:color="auto"/>
        <w:right w:val="none" w:sz="0" w:space="0" w:color="auto"/>
      </w:divBdr>
    </w:div>
    <w:div w:id="1730107231">
      <w:bodyDiv w:val="1"/>
      <w:marLeft w:val="0"/>
      <w:marRight w:val="0"/>
      <w:marTop w:val="0"/>
      <w:marBottom w:val="0"/>
      <w:divBdr>
        <w:top w:val="none" w:sz="0" w:space="0" w:color="auto"/>
        <w:left w:val="none" w:sz="0" w:space="0" w:color="auto"/>
        <w:bottom w:val="none" w:sz="0" w:space="0" w:color="auto"/>
        <w:right w:val="none" w:sz="0" w:space="0" w:color="auto"/>
      </w:divBdr>
    </w:div>
    <w:div w:id="1748264987">
      <w:bodyDiv w:val="1"/>
      <w:marLeft w:val="0"/>
      <w:marRight w:val="0"/>
      <w:marTop w:val="0"/>
      <w:marBottom w:val="0"/>
      <w:divBdr>
        <w:top w:val="none" w:sz="0" w:space="0" w:color="auto"/>
        <w:left w:val="none" w:sz="0" w:space="0" w:color="auto"/>
        <w:bottom w:val="none" w:sz="0" w:space="0" w:color="auto"/>
        <w:right w:val="none" w:sz="0" w:space="0" w:color="auto"/>
      </w:divBdr>
    </w:div>
    <w:div w:id="1751391810">
      <w:bodyDiv w:val="1"/>
      <w:marLeft w:val="0"/>
      <w:marRight w:val="0"/>
      <w:marTop w:val="0"/>
      <w:marBottom w:val="0"/>
      <w:divBdr>
        <w:top w:val="none" w:sz="0" w:space="0" w:color="auto"/>
        <w:left w:val="none" w:sz="0" w:space="0" w:color="auto"/>
        <w:bottom w:val="none" w:sz="0" w:space="0" w:color="auto"/>
        <w:right w:val="none" w:sz="0" w:space="0" w:color="auto"/>
      </w:divBdr>
    </w:div>
    <w:div w:id="1792163924">
      <w:bodyDiv w:val="1"/>
      <w:marLeft w:val="0"/>
      <w:marRight w:val="0"/>
      <w:marTop w:val="0"/>
      <w:marBottom w:val="0"/>
      <w:divBdr>
        <w:top w:val="none" w:sz="0" w:space="0" w:color="auto"/>
        <w:left w:val="none" w:sz="0" w:space="0" w:color="auto"/>
        <w:bottom w:val="none" w:sz="0" w:space="0" w:color="auto"/>
        <w:right w:val="none" w:sz="0" w:space="0" w:color="auto"/>
      </w:divBdr>
      <w:divsChild>
        <w:div w:id="179897367">
          <w:marLeft w:val="0"/>
          <w:marRight w:val="0"/>
          <w:marTop w:val="0"/>
          <w:marBottom w:val="0"/>
          <w:divBdr>
            <w:top w:val="none" w:sz="0" w:space="0" w:color="auto"/>
            <w:left w:val="none" w:sz="0" w:space="0" w:color="auto"/>
            <w:bottom w:val="none" w:sz="0" w:space="0" w:color="auto"/>
            <w:right w:val="none" w:sz="0" w:space="0" w:color="auto"/>
          </w:divBdr>
        </w:div>
        <w:div w:id="1949652230">
          <w:marLeft w:val="0"/>
          <w:marRight w:val="0"/>
          <w:marTop w:val="0"/>
          <w:marBottom w:val="0"/>
          <w:divBdr>
            <w:top w:val="none" w:sz="0" w:space="0" w:color="auto"/>
            <w:left w:val="none" w:sz="0" w:space="0" w:color="auto"/>
            <w:bottom w:val="none" w:sz="0" w:space="0" w:color="auto"/>
            <w:right w:val="none" w:sz="0" w:space="0" w:color="auto"/>
          </w:divBdr>
        </w:div>
      </w:divsChild>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846750641">
      <w:bodyDiv w:val="1"/>
      <w:marLeft w:val="0"/>
      <w:marRight w:val="0"/>
      <w:marTop w:val="0"/>
      <w:marBottom w:val="0"/>
      <w:divBdr>
        <w:top w:val="none" w:sz="0" w:space="0" w:color="auto"/>
        <w:left w:val="none" w:sz="0" w:space="0" w:color="auto"/>
        <w:bottom w:val="none" w:sz="0" w:space="0" w:color="auto"/>
        <w:right w:val="none" w:sz="0" w:space="0" w:color="auto"/>
      </w:divBdr>
      <w:divsChild>
        <w:div w:id="1838231192">
          <w:marLeft w:val="0"/>
          <w:marRight w:val="0"/>
          <w:marTop w:val="0"/>
          <w:marBottom w:val="0"/>
          <w:divBdr>
            <w:top w:val="none" w:sz="0" w:space="0" w:color="auto"/>
            <w:left w:val="none" w:sz="0" w:space="0" w:color="auto"/>
            <w:bottom w:val="none" w:sz="0" w:space="0" w:color="auto"/>
            <w:right w:val="none" w:sz="0" w:space="0" w:color="auto"/>
          </w:divBdr>
        </w:div>
        <w:div w:id="94987008">
          <w:marLeft w:val="0"/>
          <w:marRight w:val="0"/>
          <w:marTop w:val="0"/>
          <w:marBottom w:val="0"/>
          <w:divBdr>
            <w:top w:val="none" w:sz="0" w:space="0" w:color="auto"/>
            <w:left w:val="none" w:sz="0" w:space="0" w:color="auto"/>
            <w:bottom w:val="none" w:sz="0" w:space="0" w:color="auto"/>
            <w:right w:val="none" w:sz="0" w:space="0" w:color="auto"/>
          </w:divBdr>
        </w:div>
        <w:div w:id="724260302">
          <w:marLeft w:val="0"/>
          <w:marRight w:val="0"/>
          <w:marTop w:val="0"/>
          <w:marBottom w:val="0"/>
          <w:divBdr>
            <w:top w:val="none" w:sz="0" w:space="0" w:color="auto"/>
            <w:left w:val="none" w:sz="0" w:space="0" w:color="auto"/>
            <w:bottom w:val="none" w:sz="0" w:space="0" w:color="auto"/>
            <w:right w:val="none" w:sz="0" w:space="0" w:color="auto"/>
          </w:divBdr>
        </w:div>
        <w:div w:id="1729062473">
          <w:marLeft w:val="0"/>
          <w:marRight w:val="0"/>
          <w:marTop w:val="0"/>
          <w:marBottom w:val="0"/>
          <w:divBdr>
            <w:top w:val="none" w:sz="0" w:space="0" w:color="auto"/>
            <w:left w:val="none" w:sz="0" w:space="0" w:color="auto"/>
            <w:bottom w:val="none" w:sz="0" w:space="0" w:color="auto"/>
            <w:right w:val="none" w:sz="0" w:space="0" w:color="auto"/>
          </w:divBdr>
        </w:div>
        <w:div w:id="709840598">
          <w:marLeft w:val="0"/>
          <w:marRight w:val="0"/>
          <w:marTop w:val="0"/>
          <w:marBottom w:val="0"/>
          <w:divBdr>
            <w:top w:val="none" w:sz="0" w:space="0" w:color="auto"/>
            <w:left w:val="none" w:sz="0" w:space="0" w:color="auto"/>
            <w:bottom w:val="none" w:sz="0" w:space="0" w:color="auto"/>
            <w:right w:val="none" w:sz="0" w:space="0" w:color="auto"/>
          </w:divBdr>
        </w:div>
        <w:div w:id="2036156212">
          <w:marLeft w:val="0"/>
          <w:marRight w:val="0"/>
          <w:marTop w:val="0"/>
          <w:marBottom w:val="0"/>
          <w:divBdr>
            <w:top w:val="none" w:sz="0" w:space="0" w:color="auto"/>
            <w:left w:val="none" w:sz="0" w:space="0" w:color="auto"/>
            <w:bottom w:val="none" w:sz="0" w:space="0" w:color="auto"/>
            <w:right w:val="none" w:sz="0" w:space="0" w:color="auto"/>
          </w:divBdr>
        </w:div>
        <w:div w:id="791938971">
          <w:marLeft w:val="0"/>
          <w:marRight w:val="0"/>
          <w:marTop w:val="0"/>
          <w:marBottom w:val="0"/>
          <w:divBdr>
            <w:top w:val="none" w:sz="0" w:space="0" w:color="auto"/>
            <w:left w:val="none" w:sz="0" w:space="0" w:color="auto"/>
            <w:bottom w:val="none" w:sz="0" w:space="0" w:color="auto"/>
            <w:right w:val="none" w:sz="0" w:space="0" w:color="auto"/>
          </w:divBdr>
        </w:div>
        <w:div w:id="1308361930">
          <w:marLeft w:val="0"/>
          <w:marRight w:val="0"/>
          <w:marTop w:val="0"/>
          <w:marBottom w:val="0"/>
          <w:divBdr>
            <w:top w:val="none" w:sz="0" w:space="0" w:color="auto"/>
            <w:left w:val="none" w:sz="0" w:space="0" w:color="auto"/>
            <w:bottom w:val="none" w:sz="0" w:space="0" w:color="auto"/>
            <w:right w:val="none" w:sz="0" w:space="0" w:color="auto"/>
          </w:divBdr>
        </w:div>
        <w:div w:id="1359627542">
          <w:marLeft w:val="0"/>
          <w:marRight w:val="0"/>
          <w:marTop w:val="0"/>
          <w:marBottom w:val="0"/>
          <w:divBdr>
            <w:top w:val="none" w:sz="0" w:space="0" w:color="auto"/>
            <w:left w:val="none" w:sz="0" w:space="0" w:color="auto"/>
            <w:bottom w:val="none" w:sz="0" w:space="0" w:color="auto"/>
            <w:right w:val="none" w:sz="0" w:space="0" w:color="auto"/>
          </w:divBdr>
        </w:div>
      </w:divsChild>
    </w:div>
    <w:div w:id="1875073290">
      <w:bodyDiv w:val="1"/>
      <w:marLeft w:val="0"/>
      <w:marRight w:val="0"/>
      <w:marTop w:val="0"/>
      <w:marBottom w:val="0"/>
      <w:divBdr>
        <w:top w:val="none" w:sz="0" w:space="0" w:color="auto"/>
        <w:left w:val="none" w:sz="0" w:space="0" w:color="auto"/>
        <w:bottom w:val="none" w:sz="0" w:space="0" w:color="auto"/>
        <w:right w:val="none" w:sz="0" w:space="0" w:color="auto"/>
      </w:divBdr>
    </w:div>
    <w:div w:id="1876191896">
      <w:bodyDiv w:val="1"/>
      <w:marLeft w:val="0"/>
      <w:marRight w:val="0"/>
      <w:marTop w:val="0"/>
      <w:marBottom w:val="0"/>
      <w:divBdr>
        <w:top w:val="none" w:sz="0" w:space="0" w:color="auto"/>
        <w:left w:val="none" w:sz="0" w:space="0" w:color="auto"/>
        <w:bottom w:val="none" w:sz="0" w:space="0" w:color="auto"/>
        <w:right w:val="none" w:sz="0" w:space="0" w:color="auto"/>
      </w:divBdr>
      <w:divsChild>
        <w:div w:id="1740321408">
          <w:marLeft w:val="0"/>
          <w:marRight w:val="0"/>
          <w:marTop w:val="0"/>
          <w:marBottom w:val="0"/>
          <w:divBdr>
            <w:top w:val="none" w:sz="0" w:space="0" w:color="auto"/>
            <w:left w:val="none" w:sz="0" w:space="0" w:color="auto"/>
            <w:bottom w:val="none" w:sz="0" w:space="0" w:color="auto"/>
            <w:right w:val="none" w:sz="0" w:space="0" w:color="auto"/>
          </w:divBdr>
        </w:div>
        <w:div w:id="1782947">
          <w:marLeft w:val="0"/>
          <w:marRight w:val="0"/>
          <w:marTop w:val="0"/>
          <w:marBottom w:val="0"/>
          <w:divBdr>
            <w:top w:val="none" w:sz="0" w:space="0" w:color="auto"/>
            <w:left w:val="none" w:sz="0" w:space="0" w:color="auto"/>
            <w:bottom w:val="none" w:sz="0" w:space="0" w:color="auto"/>
            <w:right w:val="none" w:sz="0" w:space="0" w:color="auto"/>
          </w:divBdr>
        </w:div>
        <w:div w:id="2069917440">
          <w:marLeft w:val="0"/>
          <w:marRight w:val="0"/>
          <w:marTop w:val="0"/>
          <w:marBottom w:val="0"/>
          <w:divBdr>
            <w:top w:val="none" w:sz="0" w:space="0" w:color="auto"/>
            <w:left w:val="none" w:sz="0" w:space="0" w:color="auto"/>
            <w:bottom w:val="none" w:sz="0" w:space="0" w:color="auto"/>
            <w:right w:val="none" w:sz="0" w:space="0" w:color="auto"/>
          </w:divBdr>
        </w:div>
      </w:divsChild>
    </w:div>
    <w:div w:id="1877739775">
      <w:bodyDiv w:val="1"/>
      <w:marLeft w:val="0"/>
      <w:marRight w:val="0"/>
      <w:marTop w:val="0"/>
      <w:marBottom w:val="0"/>
      <w:divBdr>
        <w:top w:val="none" w:sz="0" w:space="0" w:color="auto"/>
        <w:left w:val="none" w:sz="0" w:space="0" w:color="auto"/>
        <w:bottom w:val="none" w:sz="0" w:space="0" w:color="auto"/>
        <w:right w:val="none" w:sz="0" w:space="0" w:color="auto"/>
      </w:divBdr>
      <w:divsChild>
        <w:div w:id="15927087">
          <w:marLeft w:val="0"/>
          <w:marRight w:val="0"/>
          <w:marTop w:val="0"/>
          <w:marBottom w:val="0"/>
          <w:divBdr>
            <w:top w:val="none" w:sz="0" w:space="0" w:color="auto"/>
            <w:left w:val="none" w:sz="0" w:space="0" w:color="auto"/>
            <w:bottom w:val="none" w:sz="0" w:space="0" w:color="auto"/>
            <w:right w:val="none" w:sz="0" w:space="0" w:color="auto"/>
          </w:divBdr>
        </w:div>
        <w:div w:id="368534948">
          <w:marLeft w:val="0"/>
          <w:marRight w:val="0"/>
          <w:marTop w:val="0"/>
          <w:marBottom w:val="0"/>
          <w:divBdr>
            <w:top w:val="none" w:sz="0" w:space="0" w:color="auto"/>
            <w:left w:val="none" w:sz="0" w:space="0" w:color="auto"/>
            <w:bottom w:val="none" w:sz="0" w:space="0" w:color="auto"/>
            <w:right w:val="none" w:sz="0" w:space="0" w:color="auto"/>
          </w:divBdr>
        </w:div>
      </w:divsChild>
    </w:div>
    <w:div w:id="1920827018">
      <w:bodyDiv w:val="1"/>
      <w:marLeft w:val="0"/>
      <w:marRight w:val="0"/>
      <w:marTop w:val="0"/>
      <w:marBottom w:val="0"/>
      <w:divBdr>
        <w:top w:val="none" w:sz="0" w:space="0" w:color="auto"/>
        <w:left w:val="none" w:sz="0" w:space="0" w:color="auto"/>
        <w:bottom w:val="none" w:sz="0" w:space="0" w:color="auto"/>
        <w:right w:val="none" w:sz="0" w:space="0" w:color="auto"/>
      </w:divBdr>
    </w:div>
    <w:div w:id="1925920631">
      <w:bodyDiv w:val="1"/>
      <w:marLeft w:val="0"/>
      <w:marRight w:val="0"/>
      <w:marTop w:val="0"/>
      <w:marBottom w:val="0"/>
      <w:divBdr>
        <w:top w:val="none" w:sz="0" w:space="0" w:color="auto"/>
        <w:left w:val="none" w:sz="0" w:space="0" w:color="auto"/>
        <w:bottom w:val="none" w:sz="0" w:space="0" w:color="auto"/>
        <w:right w:val="none" w:sz="0" w:space="0" w:color="auto"/>
      </w:divBdr>
    </w:div>
    <w:div w:id="2035229334">
      <w:bodyDiv w:val="1"/>
      <w:marLeft w:val="0"/>
      <w:marRight w:val="0"/>
      <w:marTop w:val="0"/>
      <w:marBottom w:val="0"/>
      <w:divBdr>
        <w:top w:val="none" w:sz="0" w:space="0" w:color="auto"/>
        <w:left w:val="none" w:sz="0" w:space="0" w:color="auto"/>
        <w:bottom w:val="none" w:sz="0" w:space="0" w:color="auto"/>
        <w:right w:val="none" w:sz="0" w:space="0" w:color="auto"/>
      </w:divBdr>
    </w:div>
    <w:div w:id="2039549012">
      <w:bodyDiv w:val="1"/>
      <w:marLeft w:val="0"/>
      <w:marRight w:val="0"/>
      <w:marTop w:val="0"/>
      <w:marBottom w:val="0"/>
      <w:divBdr>
        <w:top w:val="none" w:sz="0" w:space="0" w:color="auto"/>
        <w:left w:val="none" w:sz="0" w:space="0" w:color="auto"/>
        <w:bottom w:val="none" w:sz="0" w:space="0" w:color="auto"/>
        <w:right w:val="none" w:sz="0" w:space="0" w:color="auto"/>
      </w:divBdr>
    </w:div>
    <w:div w:id="2051952888">
      <w:bodyDiv w:val="1"/>
      <w:marLeft w:val="0"/>
      <w:marRight w:val="0"/>
      <w:marTop w:val="0"/>
      <w:marBottom w:val="0"/>
      <w:divBdr>
        <w:top w:val="none" w:sz="0" w:space="0" w:color="auto"/>
        <w:left w:val="none" w:sz="0" w:space="0" w:color="auto"/>
        <w:bottom w:val="none" w:sz="0" w:space="0" w:color="auto"/>
        <w:right w:val="none" w:sz="0" w:space="0" w:color="auto"/>
      </w:divBdr>
      <w:divsChild>
        <w:div w:id="2080248987">
          <w:marLeft w:val="0"/>
          <w:marRight w:val="0"/>
          <w:marTop w:val="0"/>
          <w:marBottom w:val="0"/>
          <w:divBdr>
            <w:top w:val="none" w:sz="0" w:space="0" w:color="auto"/>
            <w:left w:val="none" w:sz="0" w:space="0" w:color="auto"/>
            <w:bottom w:val="none" w:sz="0" w:space="0" w:color="auto"/>
            <w:right w:val="none" w:sz="0" w:space="0" w:color="auto"/>
          </w:divBdr>
        </w:div>
        <w:div w:id="481116635">
          <w:marLeft w:val="0"/>
          <w:marRight w:val="0"/>
          <w:marTop w:val="0"/>
          <w:marBottom w:val="0"/>
          <w:divBdr>
            <w:top w:val="none" w:sz="0" w:space="0" w:color="auto"/>
            <w:left w:val="none" w:sz="0" w:space="0" w:color="auto"/>
            <w:bottom w:val="none" w:sz="0" w:space="0" w:color="auto"/>
            <w:right w:val="none" w:sz="0" w:space="0" w:color="auto"/>
          </w:divBdr>
        </w:div>
        <w:div w:id="74252551">
          <w:marLeft w:val="0"/>
          <w:marRight w:val="0"/>
          <w:marTop w:val="0"/>
          <w:marBottom w:val="0"/>
          <w:divBdr>
            <w:top w:val="none" w:sz="0" w:space="0" w:color="auto"/>
            <w:left w:val="none" w:sz="0" w:space="0" w:color="auto"/>
            <w:bottom w:val="none" w:sz="0" w:space="0" w:color="auto"/>
            <w:right w:val="none" w:sz="0" w:space="0" w:color="auto"/>
          </w:divBdr>
        </w:div>
      </w:divsChild>
    </w:div>
    <w:div w:id="2073656011">
      <w:bodyDiv w:val="1"/>
      <w:marLeft w:val="0"/>
      <w:marRight w:val="0"/>
      <w:marTop w:val="0"/>
      <w:marBottom w:val="0"/>
      <w:divBdr>
        <w:top w:val="none" w:sz="0" w:space="0" w:color="auto"/>
        <w:left w:val="none" w:sz="0" w:space="0" w:color="auto"/>
        <w:bottom w:val="none" w:sz="0" w:space="0" w:color="auto"/>
        <w:right w:val="none" w:sz="0" w:space="0" w:color="auto"/>
      </w:divBdr>
      <w:divsChild>
        <w:div w:id="1100492301">
          <w:marLeft w:val="0"/>
          <w:marRight w:val="0"/>
          <w:marTop w:val="0"/>
          <w:marBottom w:val="0"/>
          <w:divBdr>
            <w:top w:val="none" w:sz="0" w:space="0" w:color="auto"/>
            <w:left w:val="none" w:sz="0" w:space="0" w:color="auto"/>
            <w:bottom w:val="none" w:sz="0" w:space="0" w:color="auto"/>
            <w:right w:val="none" w:sz="0" w:space="0" w:color="auto"/>
          </w:divBdr>
        </w:div>
        <w:div w:id="1363241856">
          <w:marLeft w:val="0"/>
          <w:marRight w:val="0"/>
          <w:marTop w:val="0"/>
          <w:marBottom w:val="0"/>
          <w:divBdr>
            <w:top w:val="none" w:sz="0" w:space="0" w:color="auto"/>
            <w:left w:val="none" w:sz="0" w:space="0" w:color="auto"/>
            <w:bottom w:val="none" w:sz="0" w:space="0" w:color="auto"/>
            <w:right w:val="none" w:sz="0" w:space="0" w:color="auto"/>
          </w:divBdr>
        </w:div>
        <w:div w:id="1082989228">
          <w:marLeft w:val="0"/>
          <w:marRight w:val="0"/>
          <w:marTop w:val="0"/>
          <w:marBottom w:val="0"/>
          <w:divBdr>
            <w:top w:val="none" w:sz="0" w:space="0" w:color="auto"/>
            <w:left w:val="none" w:sz="0" w:space="0" w:color="auto"/>
            <w:bottom w:val="none" w:sz="0" w:space="0" w:color="auto"/>
            <w:right w:val="none" w:sz="0" w:space="0" w:color="auto"/>
          </w:divBdr>
        </w:div>
        <w:div w:id="1147278754">
          <w:marLeft w:val="0"/>
          <w:marRight w:val="0"/>
          <w:marTop w:val="0"/>
          <w:marBottom w:val="0"/>
          <w:divBdr>
            <w:top w:val="none" w:sz="0" w:space="0" w:color="auto"/>
            <w:left w:val="none" w:sz="0" w:space="0" w:color="auto"/>
            <w:bottom w:val="none" w:sz="0" w:space="0" w:color="auto"/>
            <w:right w:val="none" w:sz="0" w:space="0" w:color="auto"/>
          </w:divBdr>
        </w:div>
        <w:div w:id="1771274217">
          <w:marLeft w:val="0"/>
          <w:marRight w:val="0"/>
          <w:marTop w:val="0"/>
          <w:marBottom w:val="0"/>
          <w:divBdr>
            <w:top w:val="none" w:sz="0" w:space="0" w:color="auto"/>
            <w:left w:val="none" w:sz="0" w:space="0" w:color="auto"/>
            <w:bottom w:val="none" w:sz="0" w:space="0" w:color="auto"/>
            <w:right w:val="none" w:sz="0" w:space="0" w:color="auto"/>
          </w:divBdr>
        </w:div>
        <w:div w:id="1198468006">
          <w:marLeft w:val="0"/>
          <w:marRight w:val="0"/>
          <w:marTop w:val="0"/>
          <w:marBottom w:val="0"/>
          <w:divBdr>
            <w:top w:val="none" w:sz="0" w:space="0" w:color="auto"/>
            <w:left w:val="none" w:sz="0" w:space="0" w:color="auto"/>
            <w:bottom w:val="none" w:sz="0" w:space="0" w:color="auto"/>
            <w:right w:val="none" w:sz="0" w:space="0" w:color="auto"/>
          </w:divBdr>
        </w:div>
        <w:div w:id="631591956">
          <w:marLeft w:val="0"/>
          <w:marRight w:val="0"/>
          <w:marTop w:val="0"/>
          <w:marBottom w:val="0"/>
          <w:divBdr>
            <w:top w:val="none" w:sz="0" w:space="0" w:color="auto"/>
            <w:left w:val="none" w:sz="0" w:space="0" w:color="auto"/>
            <w:bottom w:val="none" w:sz="0" w:space="0" w:color="auto"/>
            <w:right w:val="none" w:sz="0" w:space="0" w:color="auto"/>
          </w:divBdr>
        </w:div>
        <w:div w:id="815992643">
          <w:marLeft w:val="0"/>
          <w:marRight w:val="0"/>
          <w:marTop w:val="0"/>
          <w:marBottom w:val="0"/>
          <w:divBdr>
            <w:top w:val="none" w:sz="0" w:space="0" w:color="auto"/>
            <w:left w:val="none" w:sz="0" w:space="0" w:color="auto"/>
            <w:bottom w:val="none" w:sz="0" w:space="0" w:color="auto"/>
            <w:right w:val="none" w:sz="0" w:space="0" w:color="auto"/>
          </w:divBdr>
        </w:div>
        <w:div w:id="431828374">
          <w:marLeft w:val="0"/>
          <w:marRight w:val="0"/>
          <w:marTop w:val="0"/>
          <w:marBottom w:val="0"/>
          <w:divBdr>
            <w:top w:val="none" w:sz="0" w:space="0" w:color="auto"/>
            <w:left w:val="none" w:sz="0" w:space="0" w:color="auto"/>
            <w:bottom w:val="none" w:sz="0" w:space="0" w:color="auto"/>
            <w:right w:val="none" w:sz="0" w:space="0" w:color="auto"/>
          </w:divBdr>
        </w:div>
      </w:divsChild>
    </w:div>
    <w:div w:id="2089500241">
      <w:bodyDiv w:val="1"/>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 w:id="1468205455">
          <w:marLeft w:val="0"/>
          <w:marRight w:val="0"/>
          <w:marTop w:val="0"/>
          <w:marBottom w:val="0"/>
          <w:divBdr>
            <w:top w:val="none" w:sz="0" w:space="0" w:color="auto"/>
            <w:left w:val="none" w:sz="0" w:space="0" w:color="auto"/>
            <w:bottom w:val="none" w:sz="0" w:space="0" w:color="auto"/>
            <w:right w:val="none" w:sz="0" w:space="0" w:color="auto"/>
          </w:divBdr>
        </w:div>
        <w:div w:id="1232810768">
          <w:marLeft w:val="0"/>
          <w:marRight w:val="0"/>
          <w:marTop w:val="0"/>
          <w:marBottom w:val="0"/>
          <w:divBdr>
            <w:top w:val="none" w:sz="0" w:space="0" w:color="auto"/>
            <w:left w:val="none" w:sz="0" w:space="0" w:color="auto"/>
            <w:bottom w:val="none" w:sz="0" w:space="0" w:color="auto"/>
            <w:right w:val="none" w:sz="0" w:space="0" w:color="auto"/>
          </w:divBdr>
        </w:div>
      </w:divsChild>
    </w:div>
    <w:div w:id="21414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PEOPLETEAM-258992256-1800</_dlc_DocId>
    <_dlc_DocIdUrl xmlns="0cb8ad20-0e5e-4c1d-9c3c-6aa07f84392a">
      <Url>https://qalearning.sharepoint.com/sites/PeopleTeam/_layouts/15/DocIdRedir.aspx?ID=PEOPLETEAM-258992256-1800</Url>
      <Description>PEOPLETEAM-258992256-1800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2.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3.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4.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4947</Characters>
  <Application>Microsoft Office Word</Application>
  <DocSecurity>0</DocSecurity>
  <Lines>145</Lines>
  <Paragraphs>87</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Skelton, Alan</cp:lastModifiedBy>
  <cp:revision>5</cp:revision>
  <cp:lastPrinted>2024-06-05T09:35:00Z</cp:lastPrinted>
  <dcterms:created xsi:type="dcterms:W3CDTF">2025-01-21T11:24:00Z</dcterms:created>
  <dcterms:modified xsi:type="dcterms:W3CDTF">2026-01-12T09:59:00Z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60787d2a-6b68-450b-ba1e-8a1f3cac7a69</vt:lpwstr>
  </property>
</Properties>
</file>