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B646F4" w:rsidRPr="004B455B" w14:paraId="04F65870" w14:textId="77777777" w:rsidTr="559EE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4B464515" w14:textId="76D897C6" w:rsidR="00B646F4" w:rsidRPr="00A45AFE" w:rsidRDefault="005650C1" w:rsidP="00BD6397">
            <w:pPr>
              <w:pStyle w:val="TableHeading"/>
              <w:rPr>
                <w:b/>
                <w:bCs w:val="0"/>
              </w:rPr>
            </w:pPr>
            <w:r>
              <w:rPr>
                <w:b/>
                <w:bCs w:val="0"/>
              </w:rPr>
              <w:t>Role Profile</w:t>
            </w:r>
          </w:p>
        </w:tc>
        <w:tc>
          <w:tcPr>
            <w:tcW w:w="3932" w:type="pct"/>
          </w:tcPr>
          <w:p w14:paraId="61D5029B" w14:textId="77777777" w:rsidR="00B646F4" w:rsidRPr="004B455B" w:rsidRDefault="00B646F4" w:rsidP="00BD6397">
            <w:pPr>
              <w:pStyle w:val="Table"/>
              <w:cnfStyle w:val="100000000000" w:firstRow="1" w:lastRow="0" w:firstColumn="0" w:lastColumn="0" w:oddVBand="0" w:evenVBand="0" w:oddHBand="0" w:evenHBand="0" w:firstRowFirstColumn="0" w:firstRowLastColumn="0" w:lastRowFirstColumn="0" w:lastRowLastColumn="0"/>
            </w:pPr>
          </w:p>
        </w:tc>
      </w:tr>
      <w:tr w:rsidR="0066501D" w:rsidRPr="00032874" w14:paraId="4FCBB92F" w14:textId="77777777" w:rsidTr="559EE9CF">
        <w:tc>
          <w:tcPr>
            <w:cnfStyle w:val="001000000000" w:firstRow="0" w:lastRow="0" w:firstColumn="1" w:lastColumn="0" w:oddVBand="0" w:evenVBand="0" w:oddHBand="0" w:evenHBand="0" w:firstRowFirstColumn="0" w:firstRowLastColumn="0" w:lastRowFirstColumn="0" w:lastRowLastColumn="0"/>
            <w:tcW w:w="1068" w:type="pct"/>
          </w:tcPr>
          <w:p w14:paraId="79AB6566" w14:textId="22CEF9E8" w:rsidR="0066501D" w:rsidRPr="00902965" w:rsidRDefault="0066501D" w:rsidP="0066501D">
            <w:pPr>
              <w:pStyle w:val="Table"/>
              <w:rPr>
                <w:sz w:val="22"/>
                <w:szCs w:val="28"/>
              </w:rPr>
            </w:pPr>
            <w:r w:rsidRPr="00902965">
              <w:rPr>
                <w:sz w:val="22"/>
                <w:szCs w:val="28"/>
              </w:rPr>
              <w:t>Job Title:</w:t>
            </w:r>
          </w:p>
        </w:tc>
        <w:tc>
          <w:tcPr>
            <w:tcW w:w="3932" w:type="pct"/>
          </w:tcPr>
          <w:p w14:paraId="3F5DFA68" w14:textId="59C791FC" w:rsidR="0066501D" w:rsidRPr="00032874" w:rsidRDefault="21505160" w:rsidP="4B719B58">
            <w:pPr>
              <w:pStyle w:val="Table"/>
              <w:cnfStyle w:val="000000000000" w:firstRow="0" w:lastRow="0" w:firstColumn="0" w:lastColumn="0" w:oddVBand="0" w:evenVBand="0" w:oddHBand="0" w:evenHBand="0" w:firstRowFirstColumn="0" w:firstRowLastColumn="0" w:lastRowFirstColumn="0" w:lastRowLastColumn="0"/>
            </w:pPr>
            <w:r w:rsidRPr="559EE9CF">
              <w:rPr>
                <w:sz w:val="22"/>
                <w:szCs w:val="22"/>
              </w:rPr>
              <w:t>Rev</w:t>
            </w:r>
            <w:r w:rsidR="3A1536B2" w:rsidRPr="559EE9CF">
              <w:rPr>
                <w:sz w:val="22"/>
                <w:szCs w:val="22"/>
              </w:rPr>
              <w:t>enue Operations</w:t>
            </w:r>
            <w:r w:rsidRPr="559EE9CF">
              <w:rPr>
                <w:sz w:val="22"/>
                <w:szCs w:val="22"/>
              </w:rPr>
              <w:t xml:space="preserve"> </w:t>
            </w:r>
            <w:r w:rsidR="005964A3">
              <w:rPr>
                <w:sz w:val="22"/>
                <w:szCs w:val="22"/>
              </w:rPr>
              <w:t>Specialist</w:t>
            </w:r>
          </w:p>
        </w:tc>
      </w:tr>
      <w:tr w:rsidR="009F3CB1" w:rsidRPr="00032874" w14:paraId="73733F16" w14:textId="77777777" w:rsidTr="559EE9CF">
        <w:tc>
          <w:tcPr>
            <w:cnfStyle w:val="001000000000" w:firstRow="0" w:lastRow="0" w:firstColumn="1" w:lastColumn="0" w:oddVBand="0" w:evenVBand="0" w:oddHBand="0" w:evenHBand="0" w:firstRowFirstColumn="0" w:firstRowLastColumn="0" w:lastRowFirstColumn="0" w:lastRowLastColumn="0"/>
            <w:tcW w:w="1068" w:type="pct"/>
          </w:tcPr>
          <w:p w14:paraId="79C7A115" w14:textId="774B8A05" w:rsidR="009F3CB1" w:rsidRPr="00902965" w:rsidRDefault="009F3CB1" w:rsidP="0066501D">
            <w:pPr>
              <w:pStyle w:val="Table"/>
              <w:rPr>
                <w:sz w:val="22"/>
                <w:szCs w:val="28"/>
              </w:rPr>
            </w:pPr>
            <w:r>
              <w:rPr>
                <w:sz w:val="22"/>
                <w:szCs w:val="28"/>
              </w:rPr>
              <w:t>Grade:</w:t>
            </w:r>
          </w:p>
        </w:tc>
        <w:tc>
          <w:tcPr>
            <w:tcW w:w="3932" w:type="pct"/>
          </w:tcPr>
          <w:p w14:paraId="7A7B9E42" w14:textId="370A84FE" w:rsidR="009F3CB1" w:rsidRPr="00032874" w:rsidRDefault="71866204" w:rsidP="4B719B58">
            <w:pPr>
              <w:pStyle w:val="Table"/>
              <w:cnfStyle w:val="000000000000" w:firstRow="0" w:lastRow="0" w:firstColumn="0" w:lastColumn="0" w:oddVBand="0" w:evenVBand="0" w:oddHBand="0" w:evenHBand="0" w:firstRowFirstColumn="0" w:firstRowLastColumn="0" w:lastRowFirstColumn="0" w:lastRowLastColumn="0"/>
              <w:rPr>
                <w:sz w:val="22"/>
                <w:szCs w:val="22"/>
              </w:rPr>
            </w:pPr>
            <w:r w:rsidRPr="26D3AD81">
              <w:rPr>
                <w:sz w:val="22"/>
                <w:szCs w:val="22"/>
              </w:rPr>
              <w:t>O</w:t>
            </w:r>
            <w:r w:rsidR="001B17BE">
              <w:rPr>
                <w:sz w:val="22"/>
                <w:szCs w:val="22"/>
              </w:rPr>
              <w:t>S</w:t>
            </w:r>
            <w:r w:rsidR="002474EC">
              <w:rPr>
                <w:sz w:val="22"/>
                <w:szCs w:val="22"/>
              </w:rPr>
              <w:t>O3</w:t>
            </w:r>
          </w:p>
        </w:tc>
      </w:tr>
      <w:tr w:rsidR="0066501D" w:rsidRPr="00032874" w14:paraId="0E085074" w14:textId="77777777" w:rsidTr="559EE9CF">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58C2B85" w14:textId="7955FAC4" w:rsidR="0066501D" w:rsidRPr="00902965" w:rsidRDefault="0066501D" w:rsidP="0066501D">
            <w:pPr>
              <w:pStyle w:val="TableBullet"/>
              <w:numPr>
                <w:ilvl w:val="0"/>
                <w:numId w:val="0"/>
              </w:numPr>
              <w:rPr>
                <w:sz w:val="22"/>
                <w:szCs w:val="28"/>
              </w:rPr>
            </w:pPr>
            <w:r w:rsidRPr="00902965">
              <w:rPr>
                <w:sz w:val="22"/>
                <w:szCs w:val="28"/>
              </w:rPr>
              <w:t>Reports to:</w:t>
            </w:r>
          </w:p>
        </w:tc>
        <w:tc>
          <w:tcPr>
            <w:tcW w:w="3932" w:type="pct"/>
          </w:tcPr>
          <w:p w14:paraId="7D6E7949" w14:textId="3E31BDAF" w:rsidR="0066501D" w:rsidRPr="00032874" w:rsidRDefault="00B26AB1" w:rsidP="4B719B58">
            <w:pPr>
              <w:pStyle w:val="Table"/>
              <w:cnfStyle w:val="000000000000" w:firstRow="0" w:lastRow="0" w:firstColumn="0" w:lastColumn="0" w:oddVBand="0" w:evenVBand="0" w:oddHBand="0" w:evenHBand="0" w:firstRowFirstColumn="0" w:firstRowLastColumn="0" w:lastRowFirstColumn="0" w:lastRowLastColumn="0"/>
            </w:pPr>
            <w:r w:rsidRPr="00B26AB1">
              <w:rPr>
                <w:sz w:val="22"/>
                <w:szCs w:val="22"/>
              </w:rPr>
              <w:t>Mark Thomas</w:t>
            </w:r>
          </w:p>
        </w:tc>
      </w:tr>
      <w:tr w:rsidR="0066501D" w:rsidRPr="00032874" w14:paraId="7A776598" w14:textId="77777777" w:rsidTr="559EE9CF">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ED40F85" w14:textId="6F22BBD4" w:rsidR="0066501D" w:rsidRPr="00902965" w:rsidRDefault="0066501D" w:rsidP="0066501D">
            <w:pPr>
              <w:pStyle w:val="TableBullet"/>
              <w:numPr>
                <w:ilvl w:val="0"/>
                <w:numId w:val="0"/>
              </w:numPr>
              <w:rPr>
                <w:sz w:val="22"/>
                <w:szCs w:val="28"/>
              </w:rPr>
            </w:pPr>
            <w:r w:rsidRPr="00902965">
              <w:rPr>
                <w:sz w:val="22"/>
                <w:szCs w:val="28"/>
              </w:rPr>
              <w:t>Location</w:t>
            </w:r>
            <w:r w:rsidR="004C2DA0">
              <w:rPr>
                <w:sz w:val="22"/>
                <w:szCs w:val="28"/>
              </w:rPr>
              <w:t xml:space="preserve"> and Working Pattern</w:t>
            </w:r>
            <w:r w:rsidRPr="00902965">
              <w:rPr>
                <w:sz w:val="22"/>
                <w:szCs w:val="28"/>
              </w:rPr>
              <w:t>:</w:t>
            </w:r>
          </w:p>
        </w:tc>
        <w:tc>
          <w:tcPr>
            <w:tcW w:w="3932" w:type="pct"/>
          </w:tcPr>
          <w:p w14:paraId="386449FE" w14:textId="1CDBC235" w:rsidR="0066501D" w:rsidRPr="00032874" w:rsidRDefault="001C7351" w:rsidP="26D3AD81">
            <w:pPr>
              <w:pStyle w:val="Tabl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London / Home Working (GMT 14:00 to 22:00 – US EST hours)</w:t>
            </w:r>
          </w:p>
        </w:tc>
      </w:tr>
      <w:tr w:rsidR="0066501D" w:rsidRPr="00032874" w14:paraId="6ED3FDAD" w14:textId="77777777" w:rsidTr="559EE9CF">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75F2549" w14:textId="064404D4" w:rsidR="0066501D" w:rsidRPr="00902965" w:rsidRDefault="0066501D" w:rsidP="0066501D">
            <w:pPr>
              <w:pStyle w:val="TableBullet"/>
              <w:numPr>
                <w:ilvl w:val="0"/>
                <w:numId w:val="0"/>
              </w:numPr>
              <w:rPr>
                <w:sz w:val="22"/>
                <w:szCs w:val="28"/>
              </w:rPr>
            </w:pPr>
            <w:r w:rsidRPr="00902965">
              <w:rPr>
                <w:sz w:val="22"/>
                <w:szCs w:val="28"/>
              </w:rPr>
              <w:t>Department:</w:t>
            </w:r>
          </w:p>
        </w:tc>
        <w:tc>
          <w:tcPr>
            <w:tcW w:w="3932" w:type="pct"/>
          </w:tcPr>
          <w:p w14:paraId="7826428C" w14:textId="3AFA153E" w:rsidR="0066501D" w:rsidRPr="00032874" w:rsidRDefault="649687F5" w:rsidP="26D3AD81">
            <w:pPr>
              <w:pStyle w:val="Table"/>
              <w:cnfStyle w:val="000000000000" w:firstRow="0" w:lastRow="0" w:firstColumn="0" w:lastColumn="0" w:oddVBand="0" w:evenVBand="0" w:oddHBand="0" w:evenHBand="0" w:firstRowFirstColumn="0" w:firstRowLastColumn="0" w:lastRowFirstColumn="0" w:lastRowLastColumn="0"/>
              <w:rPr>
                <w:sz w:val="22"/>
                <w:szCs w:val="22"/>
              </w:rPr>
            </w:pPr>
            <w:r w:rsidRPr="26D3AD81">
              <w:rPr>
                <w:sz w:val="22"/>
                <w:szCs w:val="22"/>
              </w:rPr>
              <w:t>Sales</w:t>
            </w:r>
          </w:p>
        </w:tc>
      </w:tr>
    </w:tbl>
    <w:p w14:paraId="6268BF6F" w14:textId="48EB11C8" w:rsidR="00DF1239" w:rsidRPr="00032874" w:rsidRDefault="00B41222" w:rsidP="00AF3CDB">
      <w:pPr>
        <w:pStyle w:val="TableHeading"/>
        <w:rPr>
          <w:sz w:val="22"/>
          <w:szCs w:val="28"/>
        </w:rPr>
      </w:pPr>
      <w:r>
        <w:rPr>
          <w:sz w:val="22"/>
          <w:szCs w:val="28"/>
        </w:rPr>
        <w:t>MM</w:t>
      </w:r>
    </w:p>
    <w:tbl>
      <w:tblPr>
        <w:tblStyle w:val="GridTable4"/>
        <w:tblW w:w="4797"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79"/>
        <w:gridCol w:w="7601"/>
      </w:tblGrid>
      <w:tr w:rsidR="006E690D" w:rsidRPr="00032874" w14:paraId="20760440" w14:textId="77777777" w:rsidTr="00144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pct"/>
          </w:tcPr>
          <w:p w14:paraId="3FD77C88" w14:textId="1997BBD5" w:rsidR="006E690D" w:rsidRPr="00032874" w:rsidRDefault="006E690D" w:rsidP="00BD6397">
            <w:pPr>
              <w:pStyle w:val="TableHeading"/>
              <w:rPr>
                <w:b/>
                <w:bCs w:val="0"/>
                <w:sz w:val="22"/>
                <w:szCs w:val="28"/>
              </w:rPr>
            </w:pPr>
            <w:r w:rsidRPr="00032874">
              <w:rPr>
                <w:b/>
                <w:bCs w:val="0"/>
                <w:sz w:val="22"/>
                <w:szCs w:val="28"/>
              </w:rPr>
              <w:t>About the role</w:t>
            </w:r>
          </w:p>
        </w:tc>
        <w:tc>
          <w:tcPr>
            <w:tcW w:w="3886" w:type="pct"/>
          </w:tcPr>
          <w:p w14:paraId="48D14CA4" w14:textId="77777777" w:rsidR="006E690D" w:rsidRPr="00032874" w:rsidRDefault="006E690D" w:rsidP="00BD6397">
            <w:pPr>
              <w:pStyle w:val="Table"/>
              <w:cnfStyle w:val="100000000000" w:firstRow="1" w:lastRow="0" w:firstColumn="0" w:lastColumn="0" w:oddVBand="0" w:evenVBand="0" w:oddHBand="0" w:evenHBand="0" w:firstRowFirstColumn="0" w:firstRowLastColumn="0" w:lastRowFirstColumn="0" w:lastRowLastColumn="0"/>
              <w:rPr>
                <w:sz w:val="22"/>
                <w:szCs w:val="28"/>
              </w:rPr>
            </w:pPr>
          </w:p>
        </w:tc>
      </w:tr>
      <w:tr w:rsidR="006E690D" w:rsidRPr="00032874" w14:paraId="137664B4" w14:textId="77777777" w:rsidTr="00144B13">
        <w:tc>
          <w:tcPr>
            <w:cnfStyle w:val="001000000000" w:firstRow="0" w:lastRow="0" w:firstColumn="1" w:lastColumn="0" w:oddVBand="0" w:evenVBand="0" w:oddHBand="0" w:evenHBand="0" w:firstRowFirstColumn="0" w:firstRowLastColumn="0" w:lastRowFirstColumn="0" w:lastRowLastColumn="0"/>
            <w:tcW w:w="1114" w:type="pct"/>
          </w:tcPr>
          <w:p w14:paraId="6A8DC877" w14:textId="1C8D72D4" w:rsidR="006E690D" w:rsidRPr="00902965" w:rsidRDefault="004F4FBA" w:rsidP="00BD6397">
            <w:pPr>
              <w:pStyle w:val="Table"/>
              <w:rPr>
                <w:sz w:val="22"/>
                <w:szCs w:val="28"/>
              </w:rPr>
            </w:pPr>
            <w:r w:rsidRPr="00902965">
              <w:rPr>
                <w:sz w:val="22"/>
                <w:szCs w:val="28"/>
              </w:rPr>
              <w:t>Summary</w:t>
            </w:r>
            <w:r w:rsidR="005650C1">
              <w:rPr>
                <w:sz w:val="22"/>
                <w:szCs w:val="28"/>
              </w:rPr>
              <w:t>:</w:t>
            </w:r>
          </w:p>
        </w:tc>
        <w:tc>
          <w:tcPr>
            <w:tcW w:w="3886" w:type="pct"/>
          </w:tcPr>
          <w:p w14:paraId="276176DE" w14:textId="2075925D" w:rsidR="001F2E7E" w:rsidRPr="001F2E7E" w:rsidRDefault="001F2E7E" w:rsidP="7A69170C">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1F2E7E">
              <w:rPr>
                <w:sz w:val="22"/>
                <w:szCs w:val="22"/>
              </w:rPr>
              <w:t xml:space="preserve">As a Revenue Operations </w:t>
            </w:r>
            <w:r w:rsidR="005964A3">
              <w:rPr>
                <w:sz w:val="22"/>
                <w:szCs w:val="22"/>
              </w:rPr>
              <w:t>Specialist</w:t>
            </w:r>
            <w:r w:rsidRPr="001F2E7E">
              <w:rPr>
                <w:sz w:val="22"/>
                <w:szCs w:val="22"/>
              </w:rPr>
              <w:t xml:space="preserve">, you'll be supporting our </w:t>
            </w:r>
            <w:r w:rsidR="00B41222">
              <w:rPr>
                <w:sz w:val="22"/>
                <w:szCs w:val="22"/>
              </w:rPr>
              <w:t>Sales</w:t>
            </w:r>
            <w:r w:rsidRPr="001F2E7E">
              <w:rPr>
                <w:sz w:val="22"/>
                <w:szCs w:val="22"/>
              </w:rPr>
              <w:t xml:space="preserve"> Operations team in optimizing sales processes, managing sales data, and supporting the </w:t>
            </w:r>
            <w:r w:rsidR="001C7351">
              <w:rPr>
                <w:sz w:val="22"/>
                <w:szCs w:val="22"/>
              </w:rPr>
              <w:t xml:space="preserve">US </w:t>
            </w:r>
            <w:r w:rsidRPr="001F2E7E">
              <w:rPr>
                <w:sz w:val="22"/>
                <w:szCs w:val="22"/>
              </w:rPr>
              <w:t>sales team</w:t>
            </w:r>
            <w:r w:rsidR="001C7351">
              <w:rPr>
                <w:sz w:val="22"/>
                <w:szCs w:val="22"/>
              </w:rPr>
              <w:t xml:space="preserve">. </w:t>
            </w:r>
            <w:r w:rsidRPr="001F2E7E">
              <w:rPr>
                <w:sz w:val="22"/>
                <w:szCs w:val="22"/>
              </w:rPr>
              <w:t>You will play a key role in ensuring that our sales, marketing, and customer success teams have the tools, data, and support needed to drive growth</w:t>
            </w:r>
            <w:r w:rsidR="00161C09">
              <w:rPr>
                <w:sz w:val="22"/>
                <w:szCs w:val="22"/>
              </w:rPr>
              <w:t xml:space="preserve"> and you will be empowered to</w:t>
            </w:r>
            <w:r w:rsidR="00812BBE">
              <w:rPr>
                <w:sz w:val="22"/>
                <w:szCs w:val="22"/>
              </w:rPr>
              <w:t xml:space="preserve"> drive these changes.</w:t>
            </w:r>
          </w:p>
          <w:p w14:paraId="2A2386E6" w14:textId="03161D25" w:rsidR="00A52B0F" w:rsidRPr="001F2E7E" w:rsidRDefault="002B7F8D" w:rsidP="7A69170C">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1F2E7E">
              <w:rPr>
                <w:sz w:val="22"/>
                <w:szCs w:val="22"/>
              </w:rPr>
              <w:t>You will</w:t>
            </w:r>
            <w:r w:rsidR="001F2E7E" w:rsidRPr="001F2E7E">
              <w:rPr>
                <w:sz w:val="22"/>
                <w:szCs w:val="22"/>
              </w:rPr>
              <w:t xml:space="preserve"> help</w:t>
            </w:r>
            <w:r w:rsidRPr="001F2E7E">
              <w:rPr>
                <w:sz w:val="22"/>
                <w:szCs w:val="22"/>
              </w:rPr>
              <w:t xml:space="preserve"> create and implement strategies that</w:t>
            </w:r>
            <w:r w:rsidR="60818825" w:rsidRPr="001F2E7E">
              <w:rPr>
                <w:sz w:val="22"/>
                <w:szCs w:val="22"/>
              </w:rPr>
              <w:t xml:space="preserve"> increase cohesion,</w:t>
            </w:r>
            <w:r w:rsidRPr="001F2E7E">
              <w:rPr>
                <w:sz w:val="22"/>
                <w:szCs w:val="22"/>
              </w:rPr>
              <w:t xml:space="preserve"> enhance efficiency, reduce operational costs and boost profitability </w:t>
            </w:r>
            <w:r w:rsidR="21F97905" w:rsidRPr="001F2E7E">
              <w:rPr>
                <w:sz w:val="22"/>
                <w:szCs w:val="22"/>
              </w:rPr>
              <w:t>using a data led approach</w:t>
            </w:r>
            <w:r w:rsidRPr="001F2E7E">
              <w:rPr>
                <w:sz w:val="22"/>
                <w:szCs w:val="22"/>
              </w:rPr>
              <w:t>.</w:t>
            </w:r>
            <w:r w:rsidR="46A7A1D1" w:rsidRPr="001F2E7E">
              <w:rPr>
                <w:sz w:val="22"/>
                <w:szCs w:val="22"/>
              </w:rPr>
              <w:t xml:space="preserve"> The RevOps </w:t>
            </w:r>
            <w:r w:rsidR="005964A3">
              <w:rPr>
                <w:sz w:val="22"/>
                <w:szCs w:val="22"/>
              </w:rPr>
              <w:t>Specialist</w:t>
            </w:r>
            <w:r w:rsidR="46A7A1D1" w:rsidRPr="001F2E7E">
              <w:rPr>
                <w:sz w:val="22"/>
                <w:szCs w:val="22"/>
              </w:rPr>
              <w:t xml:space="preserve"> will be responsible for </w:t>
            </w:r>
            <w:r w:rsidR="00A30DCC">
              <w:rPr>
                <w:sz w:val="22"/>
                <w:szCs w:val="22"/>
              </w:rPr>
              <w:t>driving adoption of CRM across the channel,</w:t>
            </w:r>
            <w:r w:rsidR="007E0706" w:rsidRPr="001F2E7E">
              <w:rPr>
                <w:sz w:val="22"/>
                <w:szCs w:val="22"/>
              </w:rPr>
              <w:t xml:space="preserve"> sales data</w:t>
            </w:r>
            <w:r w:rsidR="46A7A1D1" w:rsidRPr="001F2E7E">
              <w:rPr>
                <w:sz w:val="22"/>
                <w:szCs w:val="22"/>
              </w:rPr>
              <w:t xml:space="preserve">, analysing revenue data, </w:t>
            </w:r>
            <w:r w:rsidR="007E0706" w:rsidRPr="001F2E7E">
              <w:rPr>
                <w:sz w:val="22"/>
                <w:szCs w:val="22"/>
              </w:rPr>
              <w:t>optimising</w:t>
            </w:r>
            <w:r w:rsidR="46A7A1D1" w:rsidRPr="001F2E7E">
              <w:rPr>
                <w:sz w:val="22"/>
                <w:szCs w:val="22"/>
              </w:rPr>
              <w:t xml:space="preserve"> sales processes, improving forecasting accuracy</w:t>
            </w:r>
            <w:r w:rsidR="00E476F4" w:rsidRPr="001F2E7E">
              <w:rPr>
                <w:sz w:val="22"/>
                <w:szCs w:val="22"/>
              </w:rPr>
              <w:t xml:space="preserve"> and</w:t>
            </w:r>
            <w:r w:rsidR="46A7A1D1" w:rsidRPr="001F2E7E">
              <w:rPr>
                <w:sz w:val="22"/>
                <w:szCs w:val="22"/>
              </w:rPr>
              <w:t xml:space="preserve"> identifying opportunities for growth</w:t>
            </w:r>
            <w:r w:rsidR="00E476F4" w:rsidRPr="001F2E7E">
              <w:rPr>
                <w:sz w:val="22"/>
                <w:szCs w:val="22"/>
              </w:rPr>
              <w:t xml:space="preserve"> within </w:t>
            </w:r>
            <w:r w:rsidR="001C7351">
              <w:rPr>
                <w:sz w:val="22"/>
                <w:szCs w:val="22"/>
              </w:rPr>
              <w:t>the US channel</w:t>
            </w:r>
            <w:r w:rsidR="00E476F4" w:rsidRPr="001F2E7E">
              <w:rPr>
                <w:sz w:val="22"/>
                <w:szCs w:val="22"/>
              </w:rPr>
              <w:t xml:space="preserve"> for maximum impact</w:t>
            </w:r>
            <w:r w:rsidR="46A7A1D1" w:rsidRPr="001F2E7E">
              <w:rPr>
                <w:sz w:val="22"/>
                <w:szCs w:val="22"/>
              </w:rPr>
              <w:t xml:space="preserve">. </w:t>
            </w:r>
          </w:p>
          <w:p w14:paraId="5C50666E" w14:textId="1247EF8B" w:rsidR="00A52B0F" w:rsidRPr="001F2E7E" w:rsidRDefault="00A52B0F" w:rsidP="7A69170C">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00D25E19" w:rsidRPr="00032874" w14:paraId="3B00190A" w14:textId="77777777" w:rsidTr="00144B13">
        <w:trPr>
          <w:trHeight w:val="85"/>
        </w:trPr>
        <w:tc>
          <w:tcPr>
            <w:cnfStyle w:val="001000000000" w:firstRow="0" w:lastRow="0" w:firstColumn="1" w:lastColumn="0" w:oddVBand="0" w:evenVBand="0" w:oddHBand="0" w:evenHBand="0" w:firstRowFirstColumn="0" w:firstRowLastColumn="0" w:lastRowFirstColumn="0" w:lastRowLastColumn="0"/>
            <w:tcW w:w="1114" w:type="pct"/>
          </w:tcPr>
          <w:p w14:paraId="4001FF98" w14:textId="0C43B543" w:rsidR="00D25E19" w:rsidRPr="00902965" w:rsidRDefault="00AB1542" w:rsidP="00D25E19">
            <w:pPr>
              <w:pStyle w:val="TableBullet"/>
              <w:numPr>
                <w:ilvl w:val="0"/>
                <w:numId w:val="0"/>
              </w:numPr>
              <w:rPr>
                <w:sz w:val="22"/>
                <w:szCs w:val="28"/>
              </w:rPr>
            </w:pPr>
            <w:r w:rsidRPr="00902965">
              <w:rPr>
                <w:sz w:val="22"/>
                <w:szCs w:val="28"/>
              </w:rPr>
              <w:t>Role</w:t>
            </w:r>
            <w:r w:rsidR="00D25E19" w:rsidRPr="00902965">
              <w:rPr>
                <w:sz w:val="22"/>
                <w:szCs w:val="28"/>
              </w:rPr>
              <w:t xml:space="preserve"> </w:t>
            </w:r>
            <w:r w:rsidR="00902965">
              <w:rPr>
                <w:sz w:val="22"/>
                <w:szCs w:val="28"/>
              </w:rPr>
              <w:t>R</w:t>
            </w:r>
            <w:r w:rsidR="00D25E19" w:rsidRPr="00902965">
              <w:rPr>
                <w:sz w:val="22"/>
                <w:szCs w:val="28"/>
              </w:rPr>
              <w:t>esponsibilities</w:t>
            </w:r>
            <w:r w:rsidR="005650C1">
              <w:rPr>
                <w:sz w:val="22"/>
                <w:szCs w:val="28"/>
              </w:rPr>
              <w:t>:</w:t>
            </w:r>
          </w:p>
        </w:tc>
        <w:tc>
          <w:tcPr>
            <w:tcW w:w="3886" w:type="pct"/>
          </w:tcPr>
          <w:p w14:paraId="0EE395B7" w14:textId="5E11FFCE" w:rsidR="00144B13" w:rsidRPr="001F2E7E" w:rsidRDefault="00144B13" w:rsidP="0090416A">
            <w:pPr>
              <w:pStyle w:val="ListParagraph"/>
              <w:numPr>
                <w:ilvl w:val="0"/>
                <w:numId w:val="37"/>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1F2E7E">
              <w:rPr>
                <w:sz w:val="22"/>
                <w:szCs w:val="22"/>
              </w:rPr>
              <w:t xml:space="preserve">Ensure accurate and clean data across all systems, maintaining data integrity within the CRM and other operational platforms. </w:t>
            </w:r>
          </w:p>
          <w:p w14:paraId="2EC7E976" w14:textId="77777777" w:rsidR="003E3167" w:rsidRPr="001F2E7E" w:rsidRDefault="00144B13" w:rsidP="0090416A">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 w:val="22"/>
                <w:szCs w:val="22"/>
              </w:rPr>
            </w:pPr>
            <w:r w:rsidRPr="001F2E7E">
              <w:rPr>
                <w:sz w:val="22"/>
                <w:szCs w:val="22"/>
              </w:rPr>
              <w:t>Generate regular reports and dashboards to track KPIs and revenue performance, providing actionable insights to leadership teams.</w:t>
            </w:r>
          </w:p>
          <w:p w14:paraId="373F1968" w14:textId="3A5169CC" w:rsidR="00144B13" w:rsidRPr="001F2E7E" w:rsidRDefault="00144B13" w:rsidP="0090416A">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 w:val="22"/>
                <w:szCs w:val="22"/>
              </w:rPr>
            </w:pPr>
            <w:r w:rsidRPr="001F2E7E">
              <w:rPr>
                <w:sz w:val="22"/>
                <w:szCs w:val="22"/>
              </w:rPr>
              <w:t xml:space="preserve">Help implement and refine revenue-generating processes, including pipeline management, forecasting, and deal desk operations. </w:t>
            </w:r>
          </w:p>
          <w:p w14:paraId="68696C59" w14:textId="77777777" w:rsidR="00144B13" w:rsidRPr="001F2E7E" w:rsidRDefault="00144B13" w:rsidP="0090416A">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 w:val="22"/>
                <w:szCs w:val="22"/>
              </w:rPr>
            </w:pPr>
            <w:r w:rsidRPr="001F2E7E">
              <w:rPr>
                <w:sz w:val="22"/>
                <w:szCs w:val="22"/>
              </w:rPr>
              <w:t>Identify areas for improvement and work with leadership to implement new strategies or tools to support business growth and efficiency.</w:t>
            </w:r>
          </w:p>
          <w:p w14:paraId="4DE5A6B5" w14:textId="77777777" w:rsidR="0090416A" w:rsidRDefault="0090416A" w:rsidP="0090416A">
            <w:pPr>
              <w:pStyle w:val="ListParagraph"/>
              <w:numPr>
                <w:ilvl w:val="0"/>
                <w:numId w:val="37"/>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Analysing sales and marketing data to identify trends and opportunities for improvement, including the monitoring of broad pipeline improvement and forecast accuracy</w:t>
            </w:r>
          </w:p>
          <w:p w14:paraId="2F6E7949" w14:textId="67502426" w:rsidR="00144B13" w:rsidRPr="001F2E7E" w:rsidRDefault="00144B13" w:rsidP="0090416A">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 w:val="22"/>
                <w:szCs w:val="22"/>
              </w:rPr>
            </w:pPr>
            <w:r w:rsidRPr="001F2E7E">
              <w:rPr>
                <w:sz w:val="22"/>
                <w:szCs w:val="22"/>
              </w:rPr>
              <w:t>Preparing and presenting regular reports to senior management on revenue performances, key metrics and recommendations for improvement.</w:t>
            </w:r>
          </w:p>
          <w:p w14:paraId="27B73885" w14:textId="65A24ADD" w:rsidR="00144B13" w:rsidRPr="001F2E7E" w:rsidRDefault="00144B13" w:rsidP="0090416A">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 w:val="22"/>
                <w:szCs w:val="22"/>
              </w:rPr>
            </w:pPr>
            <w:r w:rsidRPr="001F2E7E">
              <w:rPr>
                <w:sz w:val="22"/>
                <w:szCs w:val="22"/>
              </w:rPr>
              <w:t>Work closely with sales, marketing, and customer success to align processes and initiatives, ensuring seamless communication and efficient operations.</w:t>
            </w:r>
          </w:p>
        </w:tc>
      </w:tr>
      <w:tr w:rsidR="006E7F90" w:rsidRPr="00032874" w14:paraId="47A6EC4C" w14:textId="77777777" w:rsidTr="00144B13">
        <w:trPr>
          <w:trHeight w:val="85"/>
        </w:trPr>
        <w:tc>
          <w:tcPr>
            <w:cnfStyle w:val="001000000000" w:firstRow="0" w:lastRow="0" w:firstColumn="1" w:lastColumn="0" w:oddVBand="0" w:evenVBand="0" w:oddHBand="0" w:evenHBand="0" w:firstRowFirstColumn="0" w:firstRowLastColumn="0" w:lastRowFirstColumn="0" w:lastRowLastColumn="0"/>
            <w:tcW w:w="1114" w:type="pct"/>
          </w:tcPr>
          <w:p w14:paraId="1A887773" w14:textId="77477AEC" w:rsidR="006E7F90" w:rsidRPr="00902965" w:rsidRDefault="005650C1" w:rsidP="006E7F90">
            <w:pPr>
              <w:pStyle w:val="TableBullet"/>
              <w:numPr>
                <w:ilvl w:val="0"/>
                <w:numId w:val="0"/>
              </w:numPr>
              <w:rPr>
                <w:sz w:val="22"/>
                <w:szCs w:val="28"/>
              </w:rPr>
            </w:pPr>
            <w:r w:rsidRPr="00902965">
              <w:rPr>
                <w:sz w:val="22"/>
                <w:szCs w:val="28"/>
              </w:rPr>
              <w:t xml:space="preserve">Your </w:t>
            </w:r>
            <w:r>
              <w:rPr>
                <w:sz w:val="22"/>
                <w:szCs w:val="28"/>
              </w:rPr>
              <w:t>E</w:t>
            </w:r>
            <w:r w:rsidRPr="00902965">
              <w:rPr>
                <w:sz w:val="22"/>
                <w:szCs w:val="28"/>
              </w:rPr>
              <w:t>xperience/Skills</w:t>
            </w:r>
            <w:r>
              <w:rPr>
                <w:sz w:val="22"/>
                <w:szCs w:val="28"/>
              </w:rPr>
              <w:t>:</w:t>
            </w:r>
          </w:p>
        </w:tc>
        <w:tc>
          <w:tcPr>
            <w:tcW w:w="3886" w:type="pct"/>
          </w:tcPr>
          <w:p w14:paraId="252741A8" w14:textId="77777777" w:rsidR="00144B13" w:rsidRPr="001F2E7E" w:rsidRDefault="00144B13" w:rsidP="001F2E7E">
            <w:pPr>
              <w:pStyle w:val="ListParagraph"/>
              <w:numPr>
                <w:ilvl w:val="0"/>
                <w:numId w:val="37"/>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1F2E7E">
              <w:rPr>
                <w:sz w:val="22"/>
                <w:szCs w:val="22"/>
              </w:rPr>
              <w:t>Experience within Revenue Operations, Sales Operations, or similar roles.</w:t>
            </w:r>
          </w:p>
          <w:p w14:paraId="017CDCDB" w14:textId="77777777" w:rsidR="00144B13" w:rsidRPr="001F2E7E" w:rsidRDefault="00144B13" w:rsidP="001F2E7E">
            <w:pPr>
              <w:pStyle w:val="ListParagraph"/>
              <w:numPr>
                <w:ilvl w:val="0"/>
                <w:numId w:val="37"/>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1F2E7E">
              <w:rPr>
                <w:sz w:val="22"/>
                <w:szCs w:val="22"/>
              </w:rPr>
              <w:lastRenderedPageBreak/>
              <w:t>Have experience collaborating across multiple departments within a structurally complex organisation</w:t>
            </w:r>
          </w:p>
          <w:p w14:paraId="4BFA3152" w14:textId="75C2CEB9" w:rsidR="00144B13" w:rsidRPr="001F2E7E" w:rsidRDefault="00144B13" w:rsidP="001F2E7E">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 w:val="22"/>
                <w:szCs w:val="22"/>
              </w:rPr>
            </w:pPr>
            <w:r w:rsidRPr="001F2E7E">
              <w:rPr>
                <w:sz w:val="22"/>
                <w:szCs w:val="22"/>
              </w:rPr>
              <w:t xml:space="preserve">Knowledge of sales and marketing automation platforms. </w:t>
            </w:r>
          </w:p>
          <w:p w14:paraId="21765B54" w14:textId="77777777" w:rsidR="00144B13" w:rsidRDefault="00144B13" w:rsidP="001F2E7E">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 w:val="22"/>
                <w:szCs w:val="22"/>
              </w:rPr>
            </w:pPr>
            <w:r w:rsidRPr="001F2E7E">
              <w:rPr>
                <w:sz w:val="22"/>
                <w:szCs w:val="22"/>
              </w:rPr>
              <w:t>A passion for data and the desire to drive improvement in business operations.</w:t>
            </w:r>
          </w:p>
          <w:p w14:paraId="149EDD39" w14:textId="2D9990DA" w:rsidR="001F2E7E" w:rsidRPr="001F2E7E" w:rsidRDefault="001F2E7E" w:rsidP="001F2E7E">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 w:val="22"/>
                <w:szCs w:val="22"/>
              </w:rPr>
            </w:pPr>
            <w:r w:rsidRPr="001F2E7E">
              <w:rPr>
                <w:sz w:val="22"/>
                <w:szCs w:val="22"/>
              </w:rPr>
              <w:t>Experience using CRM systems (such as Salesforce), marketing automation tools, and analytics platforms.</w:t>
            </w:r>
          </w:p>
          <w:p w14:paraId="6311E600" w14:textId="77777777" w:rsidR="00144B13" w:rsidRPr="001F2E7E" w:rsidRDefault="00144B13" w:rsidP="001F2E7E">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 w:val="22"/>
                <w:szCs w:val="22"/>
              </w:rPr>
            </w:pPr>
            <w:r w:rsidRPr="001F2E7E">
              <w:rPr>
                <w:sz w:val="22"/>
                <w:szCs w:val="22"/>
              </w:rPr>
              <w:t>Understanding of compliance regulations and legal requirements in the field of revenue management</w:t>
            </w:r>
          </w:p>
          <w:p w14:paraId="005B3FB0" w14:textId="4C88DCA7" w:rsidR="00144B13" w:rsidRPr="001F2E7E" w:rsidRDefault="00144B13" w:rsidP="001F2E7E">
            <w:pPr>
              <w:pStyle w:val="ListParagraph"/>
              <w:cnfStyle w:val="000000000000" w:firstRow="0" w:lastRow="0" w:firstColumn="0" w:lastColumn="0" w:oddVBand="0" w:evenVBand="0" w:oddHBand="0" w:evenHBand="0" w:firstRowFirstColumn="0" w:firstRowLastColumn="0" w:lastRowFirstColumn="0" w:lastRowLastColumn="0"/>
              <w:rPr>
                <w:color w:val="582CED" w:themeColor="accent3" w:themeShade="BF"/>
                <w:sz w:val="22"/>
                <w:szCs w:val="22"/>
              </w:rPr>
            </w:pPr>
          </w:p>
        </w:tc>
      </w:tr>
      <w:tr w:rsidR="006E7F90" w:rsidRPr="00032874" w14:paraId="2E2B7A21" w14:textId="77777777" w:rsidTr="00144B13">
        <w:trPr>
          <w:trHeight w:val="85"/>
        </w:trPr>
        <w:tc>
          <w:tcPr>
            <w:cnfStyle w:val="001000000000" w:firstRow="0" w:lastRow="0" w:firstColumn="1" w:lastColumn="0" w:oddVBand="0" w:evenVBand="0" w:oddHBand="0" w:evenHBand="0" w:firstRowFirstColumn="0" w:firstRowLastColumn="0" w:lastRowFirstColumn="0" w:lastRowLastColumn="0"/>
            <w:tcW w:w="1114" w:type="pct"/>
          </w:tcPr>
          <w:p w14:paraId="0A20B736" w14:textId="50FF9016" w:rsidR="006E7F90" w:rsidRPr="00902965" w:rsidRDefault="005650C1" w:rsidP="006E7F90">
            <w:pPr>
              <w:pStyle w:val="TableBullet"/>
              <w:numPr>
                <w:ilvl w:val="0"/>
                <w:numId w:val="0"/>
              </w:numPr>
              <w:rPr>
                <w:sz w:val="22"/>
                <w:szCs w:val="28"/>
              </w:rPr>
            </w:pPr>
            <w:r>
              <w:rPr>
                <w:sz w:val="22"/>
                <w:szCs w:val="28"/>
              </w:rPr>
              <w:lastRenderedPageBreak/>
              <w:t>Key Competencies:</w:t>
            </w:r>
          </w:p>
        </w:tc>
        <w:tc>
          <w:tcPr>
            <w:tcW w:w="3886" w:type="pct"/>
          </w:tcPr>
          <w:p w14:paraId="23D04EE7" w14:textId="6BFB72A6" w:rsidR="007B7CDD" w:rsidRPr="001F2E7E" w:rsidRDefault="007B7CDD" w:rsidP="001F2E7E">
            <w:pPr>
              <w:pStyle w:val="ListParagraph"/>
              <w:numPr>
                <w:ilvl w:val="0"/>
                <w:numId w:val="37"/>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1F2E7E">
              <w:rPr>
                <w:b/>
                <w:bCs/>
                <w:sz w:val="22"/>
                <w:szCs w:val="22"/>
              </w:rPr>
              <w:t>Collaboration:</w:t>
            </w:r>
            <w:r w:rsidRPr="001F2E7E">
              <w:rPr>
                <w:sz w:val="22"/>
                <w:szCs w:val="22"/>
              </w:rPr>
              <w:t xml:space="preserve"> To work effectively with different teams fostering alignment and teamwork</w:t>
            </w:r>
          </w:p>
          <w:p w14:paraId="058F3E93" w14:textId="04898BD3" w:rsidR="007B7CDD" w:rsidRPr="001F2E7E" w:rsidRDefault="007B7CDD" w:rsidP="001F2E7E">
            <w:pPr>
              <w:pStyle w:val="ListParagraph"/>
              <w:numPr>
                <w:ilvl w:val="0"/>
                <w:numId w:val="37"/>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1F2E7E">
              <w:rPr>
                <w:b/>
                <w:bCs/>
                <w:sz w:val="22"/>
                <w:szCs w:val="22"/>
              </w:rPr>
              <w:t>Project management:</w:t>
            </w:r>
            <w:r w:rsidRPr="001F2E7E">
              <w:rPr>
                <w:sz w:val="22"/>
                <w:szCs w:val="22"/>
              </w:rPr>
              <w:t xml:space="preserve"> Ability to manage multiple </w:t>
            </w:r>
            <w:r w:rsidR="002B7F8D" w:rsidRPr="001F2E7E">
              <w:rPr>
                <w:sz w:val="22"/>
                <w:szCs w:val="22"/>
              </w:rPr>
              <w:t>projects</w:t>
            </w:r>
            <w:r w:rsidRPr="001F2E7E">
              <w:rPr>
                <w:sz w:val="22"/>
                <w:szCs w:val="22"/>
              </w:rPr>
              <w:t xml:space="preserve"> ensuring initiatives are completed on time.</w:t>
            </w:r>
          </w:p>
          <w:p w14:paraId="1095F54E" w14:textId="59B6DE3C" w:rsidR="00144B13" w:rsidRPr="001F2E7E" w:rsidRDefault="00144B13" w:rsidP="001F2E7E">
            <w:pPr>
              <w:pStyle w:val="ListParagraph"/>
              <w:numPr>
                <w:ilvl w:val="0"/>
                <w:numId w:val="37"/>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1F2E7E">
              <w:rPr>
                <w:b/>
                <w:bCs/>
                <w:sz w:val="22"/>
                <w:szCs w:val="22"/>
              </w:rPr>
              <w:t>Communication Skills:</w:t>
            </w:r>
            <w:r w:rsidRPr="001F2E7E">
              <w:rPr>
                <w:sz w:val="22"/>
                <w:szCs w:val="22"/>
              </w:rPr>
              <w:t xml:space="preserve"> Strong written and verbal communication skills to effectively collaborate with cross-functional teams. </w:t>
            </w:r>
          </w:p>
          <w:p w14:paraId="63F066C2" w14:textId="37E500A2" w:rsidR="00144B13" w:rsidRPr="001F2E7E" w:rsidRDefault="00144B13" w:rsidP="001F2E7E">
            <w:pPr>
              <w:pStyle w:val="ListParagraph"/>
              <w:numPr>
                <w:ilvl w:val="0"/>
                <w:numId w:val="37"/>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1F2E7E">
              <w:rPr>
                <w:b/>
                <w:bCs/>
                <w:sz w:val="22"/>
                <w:szCs w:val="22"/>
              </w:rPr>
              <w:t>Attention to Detail:</w:t>
            </w:r>
            <w:r w:rsidRPr="001F2E7E">
              <w:rPr>
                <w:sz w:val="22"/>
                <w:szCs w:val="22"/>
              </w:rPr>
              <w:t xml:space="preserve"> High attention to detail, with a focus on data accuracy and process efficiency. </w:t>
            </w:r>
          </w:p>
          <w:p w14:paraId="18A30DE0" w14:textId="20FDC6A0" w:rsidR="00144B13" w:rsidRPr="001F2E7E" w:rsidRDefault="00144B13" w:rsidP="001F2E7E">
            <w:pPr>
              <w:pStyle w:val="ListParagraph"/>
              <w:numPr>
                <w:ilvl w:val="0"/>
                <w:numId w:val="37"/>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1F2E7E">
              <w:rPr>
                <w:b/>
                <w:bCs/>
                <w:sz w:val="22"/>
                <w:szCs w:val="22"/>
              </w:rPr>
              <w:t>Proactive and Organised:</w:t>
            </w:r>
            <w:r w:rsidRPr="001F2E7E">
              <w:rPr>
                <w:sz w:val="22"/>
                <w:szCs w:val="22"/>
              </w:rPr>
              <w:t xml:space="preserve"> Ability to manage multiple tasks at once and work proactively in a fast-paced, evolving environment. </w:t>
            </w:r>
          </w:p>
          <w:p w14:paraId="3AE30031" w14:textId="3D59B08C" w:rsidR="00144B13" w:rsidRPr="001F2E7E" w:rsidRDefault="00144B13" w:rsidP="001F2E7E">
            <w:pPr>
              <w:pStyle w:val="ListParagraph"/>
              <w:numPr>
                <w:ilvl w:val="0"/>
                <w:numId w:val="37"/>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1F2E7E">
              <w:rPr>
                <w:b/>
                <w:bCs/>
                <w:sz w:val="22"/>
                <w:szCs w:val="22"/>
              </w:rPr>
              <w:t>Problem-Solving:</w:t>
            </w:r>
            <w:r w:rsidRPr="001F2E7E">
              <w:rPr>
                <w:sz w:val="22"/>
                <w:szCs w:val="22"/>
              </w:rPr>
              <w:t xml:space="preserve"> Ability to think critically and troubleshoot challenges, offering creative solutions.</w:t>
            </w:r>
          </w:p>
          <w:p w14:paraId="242157A1" w14:textId="35C5031D" w:rsidR="009F3CB1" w:rsidRPr="001F2E7E" w:rsidRDefault="009F3CB1" w:rsidP="001F2E7E">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p>
        </w:tc>
      </w:tr>
      <w:tr w:rsidR="006E7F90" w:rsidRPr="00032874" w14:paraId="3CF7E384" w14:textId="77777777" w:rsidTr="00144B13">
        <w:tc>
          <w:tcPr>
            <w:cnfStyle w:val="001000000000" w:firstRow="0" w:lastRow="0" w:firstColumn="1" w:lastColumn="0" w:oddVBand="0" w:evenVBand="0" w:oddHBand="0" w:evenHBand="0" w:firstRowFirstColumn="0" w:firstRowLastColumn="0" w:lastRowFirstColumn="0" w:lastRowLastColumn="0"/>
            <w:tcW w:w="1114" w:type="pct"/>
          </w:tcPr>
          <w:p w14:paraId="1CE58E50" w14:textId="78AA4461" w:rsidR="006E7F90" w:rsidRPr="00902965" w:rsidRDefault="006E7F90" w:rsidP="006E7F90">
            <w:pPr>
              <w:pStyle w:val="Table"/>
              <w:jc w:val="both"/>
              <w:rPr>
                <w:sz w:val="22"/>
                <w:szCs w:val="28"/>
              </w:rPr>
            </w:pPr>
            <w:r w:rsidRPr="00902965">
              <w:rPr>
                <w:sz w:val="22"/>
                <w:szCs w:val="28"/>
              </w:rPr>
              <w:t>About QA</w:t>
            </w:r>
          </w:p>
        </w:tc>
        <w:tc>
          <w:tcPr>
            <w:tcW w:w="3886" w:type="pct"/>
          </w:tcPr>
          <w:p w14:paraId="370E4456" w14:textId="77777777" w:rsidR="006E7F90" w:rsidRPr="00E23C39" w:rsidRDefault="006E7F90" w:rsidP="78A58B39">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78A58B39">
              <w:rPr>
                <w:sz w:val="22"/>
                <w:szCs w:val="22"/>
              </w:rPr>
              <w:t>At QA, we believe the future belongs to organisations that are able to learn, master and apply new skills at pace and scale. As the largest tech training company in the UK and the fastest-growing in the US, we partner with 96% of the FTSE and most of the Fortune 500. We have served over 4,000 customers and 1+ million learners since 1985.</w:t>
            </w:r>
          </w:p>
          <w:p w14:paraId="39605DE6" w14:textId="77777777" w:rsidR="006E7F90" w:rsidRPr="00E23C39" w:rsidRDefault="006E7F90"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p>
          <w:p w14:paraId="40FF2569" w14:textId="77777777" w:rsidR="006E7F90" w:rsidRPr="00E23C39" w:rsidRDefault="006E7F90" w:rsidP="78A58B39">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78A58B39">
              <w:rPr>
                <w:sz w:val="22"/>
                <w:szCs w:val="22"/>
              </w:rPr>
              <w:t>We believe skills alone aren’t enough but need to be applied back to the business in order to effect change. We do this through tailored learning programmes that connect learning across an organisation’s siloes, create continuity for learners, and feature collaborative, cohort-based modalities to apply skills at pace and at scale. Our unique end-to-end learning solution draws from deep expertise across apprenticeships and instructor-led training,</w:t>
            </w:r>
            <w:r w:rsidRPr="78A58B39">
              <w:rPr>
                <w:rFonts w:ascii="Times New Roman" w:hAnsi="Times New Roman" w:cs="Times New Roman"/>
                <w:sz w:val="22"/>
                <w:szCs w:val="22"/>
              </w:rPr>
              <w:t> </w:t>
            </w:r>
            <w:r w:rsidRPr="78A58B39">
              <w:rPr>
                <w:sz w:val="22"/>
                <w:szCs w:val="22"/>
              </w:rPr>
              <w:t>and self-paced learning.</w:t>
            </w:r>
          </w:p>
          <w:p w14:paraId="174AF35B" w14:textId="709531B6" w:rsidR="006E7F90" w:rsidRPr="005650C1" w:rsidRDefault="005650C1"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 xml:space="preserve">Please find out more about us at </w:t>
            </w:r>
            <w:r w:rsidRPr="005650C1">
              <w:rPr>
                <w:sz w:val="22"/>
                <w:szCs w:val="28"/>
              </w:rPr>
              <w:t>https://www.qa.com/about/careers/</w:t>
            </w:r>
          </w:p>
          <w:p w14:paraId="2D915F0B" w14:textId="7A29B301" w:rsidR="006E7F90" w:rsidRPr="00032874" w:rsidRDefault="006E7F90" w:rsidP="006E7F90">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sz w:val="22"/>
                <w:szCs w:val="28"/>
              </w:rPr>
            </w:pPr>
          </w:p>
        </w:tc>
      </w:tr>
    </w:tbl>
    <w:p w14:paraId="705C5C3D" w14:textId="77777777" w:rsidR="001F5B9E" w:rsidRDefault="001F5B9E" w:rsidP="00903FCA">
      <w:pPr>
        <w:spacing w:before="0" w:after="160" w:line="259" w:lineRule="auto"/>
        <w:jc w:val="both"/>
        <w:rPr>
          <w:noProof/>
        </w:rPr>
      </w:pPr>
    </w:p>
    <w:p w14:paraId="44A6B74C" w14:textId="4F72CE15" w:rsidR="001F5B9E" w:rsidRDefault="001F5B9E" w:rsidP="00903FCA">
      <w:pPr>
        <w:spacing w:before="0" w:after="160" w:line="259" w:lineRule="auto"/>
        <w:jc w:val="both"/>
        <w:rPr>
          <w:noProof/>
        </w:rPr>
      </w:pPr>
    </w:p>
    <w:p w14:paraId="0E51A41A" w14:textId="1CB5FF25" w:rsidR="001F5B9E" w:rsidRDefault="001F5B9E" w:rsidP="00903FCA">
      <w:pPr>
        <w:spacing w:before="0" w:after="160" w:line="259" w:lineRule="auto"/>
        <w:jc w:val="both"/>
        <w:rPr>
          <w:noProof/>
        </w:rPr>
      </w:pPr>
    </w:p>
    <w:p w14:paraId="49876DCA" w14:textId="751C8B84" w:rsidR="001F5B9E" w:rsidRDefault="001F5B9E" w:rsidP="00903FCA">
      <w:pPr>
        <w:spacing w:before="0" w:after="160" w:line="259" w:lineRule="auto"/>
        <w:jc w:val="both"/>
        <w:rPr>
          <w:noProof/>
        </w:rPr>
      </w:pPr>
    </w:p>
    <w:p w14:paraId="6C661A83" w14:textId="77777777" w:rsidR="001F5B9E" w:rsidRDefault="001F5B9E" w:rsidP="00903FCA">
      <w:pPr>
        <w:spacing w:before="0" w:after="160" w:line="259" w:lineRule="auto"/>
        <w:jc w:val="both"/>
        <w:rPr>
          <w:noProof/>
        </w:rPr>
      </w:pPr>
    </w:p>
    <w:p w14:paraId="253AE21F" w14:textId="72C56A03" w:rsidR="00022EB9" w:rsidRDefault="00022EB9" w:rsidP="00903FCA">
      <w:pPr>
        <w:spacing w:before="0" w:after="160" w:line="259" w:lineRule="auto"/>
        <w:jc w:val="both"/>
      </w:pPr>
    </w:p>
    <w:p w14:paraId="5ADCD1CE" w14:textId="0FA44300" w:rsidR="00022EB9" w:rsidRDefault="00022EB9">
      <w:pPr>
        <w:spacing w:before="0" w:after="160" w:line="259" w:lineRule="auto"/>
      </w:pPr>
    </w:p>
    <w:p w14:paraId="4821C030" w14:textId="46FF8024" w:rsidR="00022EB9" w:rsidRDefault="00022EB9">
      <w:pPr>
        <w:spacing w:before="0" w:after="160" w:line="259" w:lineRule="auto"/>
      </w:pPr>
    </w:p>
    <w:p w14:paraId="365E4A31" w14:textId="2C494855" w:rsidR="00022EB9" w:rsidRDefault="00022EB9">
      <w:pPr>
        <w:spacing w:before="0" w:after="160" w:line="259" w:lineRule="auto"/>
      </w:pPr>
    </w:p>
    <w:p w14:paraId="71E7A39B" w14:textId="3BB0AB8A" w:rsidR="00175BFD" w:rsidRPr="00175BFD" w:rsidRDefault="00175BFD" w:rsidP="000217FA">
      <w:pPr>
        <w:spacing w:before="0" w:after="160" w:line="259" w:lineRule="auto"/>
      </w:pPr>
    </w:p>
    <w:sectPr w:rsidR="00175BFD" w:rsidRPr="00175BFD" w:rsidSect="004210EB">
      <w:headerReference w:type="default" r:id="rId11"/>
      <w:footerReference w:type="default" r:id="rId12"/>
      <w:footerReference w:type="first" r:id="rId13"/>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132FC" w14:textId="77777777" w:rsidR="00272164" w:rsidRDefault="00272164" w:rsidP="007F513E">
      <w:r>
        <w:separator/>
      </w:r>
    </w:p>
  </w:endnote>
  <w:endnote w:type="continuationSeparator" w:id="0">
    <w:p w14:paraId="3BAAC0DD" w14:textId="77777777" w:rsidR="00272164" w:rsidRDefault="00272164" w:rsidP="007F513E">
      <w:r>
        <w:continuationSeparator/>
      </w:r>
    </w:p>
  </w:endnote>
  <w:endnote w:type="continuationNotice" w:id="1">
    <w:p w14:paraId="7546023A" w14:textId="77777777" w:rsidR="00272164" w:rsidRDefault="0027216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gtree">
    <w:panose1 w:val="00000000000000000000"/>
    <w:charset w:val="00"/>
    <w:family w:val="auto"/>
    <w:pitch w:val="variable"/>
    <w:sig w:usb0="A000006F" w:usb1="0000007B" w:usb2="00000000" w:usb3="00000000" w:csb0="00000093" w:csb1="00000000"/>
  </w:font>
  <w:font w:name="Montserrat Light">
    <w:altName w:val="Calibri"/>
    <w:panose1 w:val="000004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Figtree ExtraBold">
    <w:panose1 w:val="00000000000000000000"/>
    <w:charset w:val="00"/>
    <w:family w:val="auto"/>
    <w:pitch w:val="variable"/>
    <w:sig w:usb0="A000006F" w:usb1="0000007B" w:usb2="00000000" w:usb3="00000000" w:csb0="00000093" w:csb1="00000000"/>
  </w:font>
  <w:font w:name="Figtree Medium">
    <w:panose1 w:val="00000000000000000000"/>
    <w:charset w:val="00"/>
    <w:family w:val="auto"/>
    <w:pitch w:val="variable"/>
    <w:sig w:usb0="A000006F" w:usb1="00000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1D7F" w14:textId="485ACEC3" w:rsidR="005650C1" w:rsidRDefault="78A58B39" w:rsidP="78A58B39">
    <w:pPr>
      <w:pStyle w:val="Footer"/>
      <w:rPr>
        <w:sz w:val="20"/>
        <w:szCs w:val="20"/>
      </w:rPr>
    </w:pPr>
    <w:r w:rsidRPr="78A58B39">
      <w:rPr>
        <w:sz w:val="20"/>
        <w:szCs w:val="20"/>
      </w:rPr>
      <w:t>Author:</w:t>
    </w:r>
    <w:r w:rsidR="005650C1">
      <w:tab/>
    </w:r>
    <w:r w:rsidRPr="78A58B39">
      <w:rPr>
        <w:sz w:val="20"/>
        <w:szCs w:val="20"/>
      </w:rPr>
      <w:t>Date:</w:t>
    </w:r>
    <w:r w:rsidR="005650C1">
      <w:tab/>
    </w:r>
    <w:r w:rsidRPr="78A58B39">
      <w:rPr>
        <w:sz w:val="20"/>
        <w:szCs w:val="20"/>
      </w:rPr>
      <w:t>Copyright QA Ltd 2024</w:t>
    </w:r>
  </w:p>
  <w:p w14:paraId="3D37FEEB" w14:textId="77777777" w:rsidR="005650C1" w:rsidRPr="005650C1" w:rsidRDefault="005650C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194" w14:textId="77777777" w:rsidR="00786B7E" w:rsidRDefault="00786B7E" w:rsidP="00786B7E">
    <w:pPr>
      <w:pStyle w:val="Footer"/>
      <w:tabs>
        <w:tab w:val="clear" w:pos="9026"/>
        <w:tab w:val="right" w:pos="10204"/>
      </w:tabs>
    </w:pPr>
    <w:r w:rsidRPr="78A58B39">
      <w:fldChar w:fldCharType="begin"/>
    </w:r>
    <w:r>
      <w:instrText xml:space="preserve"> PAGE   \* MERGEFORMAT </w:instrText>
    </w:r>
    <w:r w:rsidRPr="78A58B39">
      <w:fldChar w:fldCharType="separate"/>
    </w:r>
    <w:r w:rsidR="78A58B39" w:rsidRPr="78A58B39">
      <w:t>i</w:t>
    </w:r>
    <w:r w:rsidRPr="78A58B39">
      <w:fldChar w:fldCharType="end"/>
    </w:r>
    <w:r w:rsidR="78A58B39" w:rsidRPr="78A58B39">
      <w:t xml:space="preserve"> | [Insert title]</w:t>
    </w:r>
    <w:r>
      <w:tab/>
    </w:r>
    <w:r>
      <w:tab/>
    </w:r>
    <w:r w:rsidR="78A58B39" w:rsidRPr="78A58B39">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0B98" w14:textId="77777777" w:rsidR="00272164" w:rsidRDefault="00272164" w:rsidP="007F513E">
      <w:r>
        <w:separator/>
      </w:r>
    </w:p>
  </w:footnote>
  <w:footnote w:type="continuationSeparator" w:id="0">
    <w:p w14:paraId="3A13C75E" w14:textId="77777777" w:rsidR="00272164" w:rsidRDefault="00272164" w:rsidP="007F513E">
      <w:r>
        <w:continuationSeparator/>
      </w:r>
    </w:p>
  </w:footnote>
  <w:footnote w:type="continuationNotice" w:id="1">
    <w:p w14:paraId="1CD43105" w14:textId="77777777" w:rsidR="00272164" w:rsidRDefault="0027216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F789" w14:textId="182EBAE0" w:rsidR="593D53C8" w:rsidRDefault="4B719B58" w:rsidP="593D53C8">
    <w:pPr>
      <w:pStyle w:val="Header"/>
      <w:rPr>
        <w:sz w:val="18"/>
        <w:szCs w:val="18"/>
      </w:rPr>
    </w:pPr>
    <w:r>
      <w:rPr>
        <w:noProof/>
      </w:rPr>
      <w:drawing>
        <wp:inline distT="0" distB="0" distL="0" distR="0" wp14:anchorId="67C863C7" wp14:editId="7B956D54">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86894" cy="324000"/>
                  </a:xfrm>
                  <a:prstGeom prst="rect">
                    <a:avLst/>
                  </a:prstGeom>
                </pic:spPr>
              </pic:pic>
            </a:graphicData>
          </a:graphic>
        </wp:inline>
      </w:drawing>
    </w:r>
    <w:r>
      <w:t xml:space="preserve">                </w:t>
    </w:r>
    <w:r w:rsidRPr="4B719B58">
      <w:rPr>
        <w:color w:val="FF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E34E5A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B746731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05028AA"/>
    <w:multiLevelType w:val="hybridMultilevel"/>
    <w:tmpl w:val="8E90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DE77AF9"/>
    <w:multiLevelType w:val="hybridMultilevel"/>
    <w:tmpl w:val="0940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121A2DDA"/>
    <w:multiLevelType w:val="hybridMultilevel"/>
    <w:tmpl w:val="1C5C6AD6"/>
    <w:lvl w:ilvl="0" w:tplc="08090001">
      <w:start w:val="1"/>
      <w:numFmt w:val="bullet"/>
      <w:lvlText w:val=""/>
      <w:lvlJc w:val="left"/>
      <w:pPr>
        <w:ind w:left="360" w:hanging="360"/>
      </w:pPr>
      <w:rPr>
        <w:rFonts w:ascii="Symbol" w:hAnsi="Symbol" w:hint="default"/>
        <w:color w:val="582CED" w:themeColor="accent3" w:themeShade="BF"/>
      </w:rPr>
    </w:lvl>
    <w:lvl w:ilvl="1" w:tplc="FFFFFFFF">
      <w:numFmt w:val="bullet"/>
      <w:lvlText w:val="•"/>
      <w:lvlJc w:val="left"/>
      <w:pPr>
        <w:ind w:left="1440" w:hanging="720"/>
      </w:pPr>
      <w:rPr>
        <w:rFonts w:ascii="Figtree" w:eastAsiaTheme="minorHAnsi" w:hAnsi="Figtree" w:cstheme="minorBidi"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7A11691"/>
    <w:multiLevelType w:val="hybridMultilevel"/>
    <w:tmpl w:val="90360952"/>
    <w:lvl w:ilvl="0" w:tplc="07DAB6F0">
      <w:start w:val="1"/>
      <w:numFmt w:val="bullet"/>
      <w:lvlText w:val=""/>
      <w:lvlJc w:val="left"/>
      <w:pPr>
        <w:ind w:left="720" w:hanging="360"/>
      </w:pPr>
      <w:rPr>
        <w:rFonts w:ascii="Symbol" w:hAnsi="Symbol" w:hint="default"/>
      </w:rPr>
    </w:lvl>
    <w:lvl w:ilvl="1" w:tplc="9C0E6590">
      <w:start w:val="1"/>
      <w:numFmt w:val="bullet"/>
      <w:lvlText w:val="o"/>
      <w:lvlJc w:val="left"/>
      <w:pPr>
        <w:ind w:left="1440" w:hanging="360"/>
      </w:pPr>
      <w:rPr>
        <w:rFonts w:ascii="Courier New" w:hAnsi="Courier New" w:hint="default"/>
      </w:rPr>
    </w:lvl>
    <w:lvl w:ilvl="2" w:tplc="DBB44828">
      <w:start w:val="1"/>
      <w:numFmt w:val="bullet"/>
      <w:lvlText w:val=""/>
      <w:lvlJc w:val="left"/>
      <w:pPr>
        <w:ind w:left="2160" w:hanging="360"/>
      </w:pPr>
      <w:rPr>
        <w:rFonts w:ascii="Wingdings" w:hAnsi="Wingdings" w:hint="default"/>
      </w:rPr>
    </w:lvl>
    <w:lvl w:ilvl="3" w:tplc="9612A496">
      <w:start w:val="1"/>
      <w:numFmt w:val="bullet"/>
      <w:lvlText w:val=""/>
      <w:lvlJc w:val="left"/>
      <w:pPr>
        <w:ind w:left="2880" w:hanging="360"/>
      </w:pPr>
      <w:rPr>
        <w:rFonts w:ascii="Symbol" w:hAnsi="Symbol" w:hint="default"/>
      </w:rPr>
    </w:lvl>
    <w:lvl w:ilvl="4" w:tplc="B3F66C38">
      <w:start w:val="1"/>
      <w:numFmt w:val="bullet"/>
      <w:lvlText w:val="o"/>
      <w:lvlJc w:val="left"/>
      <w:pPr>
        <w:ind w:left="3600" w:hanging="360"/>
      </w:pPr>
      <w:rPr>
        <w:rFonts w:ascii="Courier New" w:hAnsi="Courier New" w:hint="default"/>
      </w:rPr>
    </w:lvl>
    <w:lvl w:ilvl="5" w:tplc="3350FA1E">
      <w:start w:val="1"/>
      <w:numFmt w:val="bullet"/>
      <w:lvlText w:val=""/>
      <w:lvlJc w:val="left"/>
      <w:pPr>
        <w:ind w:left="4320" w:hanging="360"/>
      </w:pPr>
      <w:rPr>
        <w:rFonts w:ascii="Wingdings" w:hAnsi="Wingdings" w:hint="default"/>
      </w:rPr>
    </w:lvl>
    <w:lvl w:ilvl="6" w:tplc="FB6E7098">
      <w:start w:val="1"/>
      <w:numFmt w:val="bullet"/>
      <w:lvlText w:val=""/>
      <w:lvlJc w:val="left"/>
      <w:pPr>
        <w:ind w:left="5040" w:hanging="360"/>
      </w:pPr>
      <w:rPr>
        <w:rFonts w:ascii="Symbol" w:hAnsi="Symbol" w:hint="default"/>
      </w:rPr>
    </w:lvl>
    <w:lvl w:ilvl="7" w:tplc="F086F6B2">
      <w:start w:val="1"/>
      <w:numFmt w:val="bullet"/>
      <w:lvlText w:val="o"/>
      <w:lvlJc w:val="left"/>
      <w:pPr>
        <w:ind w:left="5760" w:hanging="360"/>
      </w:pPr>
      <w:rPr>
        <w:rFonts w:ascii="Courier New" w:hAnsi="Courier New" w:hint="default"/>
      </w:rPr>
    </w:lvl>
    <w:lvl w:ilvl="8" w:tplc="CBE47416">
      <w:start w:val="1"/>
      <w:numFmt w:val="bullet"/>
      <w:lvlText w:val=""/>
      <w:lvlJc w:val="left"/>
      <w:pPr>
        <w:ind w:left="6480" w:hanging="360"/>
      </w:pPr>
      <w:rPr>
        <w:rFonts w:ascii="Wingdings" w:hAnsi="Wingdings" w:hint="default"/>
      </w:rPr>
    </w:lvl>
  </w:abstractNum>
  <w:abstractNum w:abstractNumId="9" w15:restartNumberingAfterBreak="0">
    <w:nsid w:val="17ED2593"/>
    <w:multiLevelType w:val="hybridMultilevel"/>
    <w:tmpl w:val="4C7CA0E0"/>
    <w:lvl w:ilvl="0" w:tplc="66CAC026">
      <w:start w:val="1"/>
      <w:numFmt w:val="bullet"/>
      <w:lvlText w:val=""/>
      <w:lvlJc w:val="left"/>
      <w:pPr>
        <w:ind w:left="360" w:hanging="360"/>
      </w:pPr>
      <w:rPr>
        <w:rFonts w:ascii="Symbol" w:hAnsi="Symbol" w:hint="default"/>
        <w:color w:val="582CED"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F9696E"/>
    <w:multiLevelType w:val="multilevel"/>
    <w:tmpl w:val="F4B4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5A5332"/>
    <w:multiLevelType w:val="hybridMultilevel"/>
    <w:tmpl w:val="EF620634"/>
    <w:lvl w:ilvl="0" w:tplc="66CAC026">
      <w:start w:val="1"/>
      <w:numFmt w:val="bullet"/>
      <w:lvlText w:val=""/>
      <w:lvlJc w:val="left"/>
      <w:pPr>
        <w:ind w:left="360" w:hanging="360"/>
      </w:pPr>
      <w:rPr>
        <w:rFonts w:ascii="Symbol" w:hAnsi="Symbol" w:hint="default"/>
        <w:color w:val="582CED" w:themeColor="accent3" w:themeShade="BF"/>
      </w:rPr>
    </w:lvl>
    <w:lvl w:ilvl="1" w:tplc="4C68B538">
      <w:numFmt w:val="bullet"/>
      <w:lvlText w:val="•"/>
      <w:lvlJc w:val="left"/>
      <w:pPr>
        <w:ind w:left="1440" w:hanging="720"/>
      </w:pPr>
      <w:rPr>
        <w:rFonts w:ascii="Figtree" w:eastAsiaTheme="minorHAnsi" w:hAnsi="Figtree" w:cstheme="minorBid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C9742C"/>
    <w:multiLevelType w:val="hybridMultilevel"/>
    <w:tmpl w:val="89D4162E"/>
    <w:lvl w:ilvl="0" w:tplc="08090001">
      <w:start w:val="1"/>
      <w:numFmt w:val="bullet"/>
      <w:lvlText w:val=""/>
      <w:lvlJc w:val="left"/>
      <w:pPr>
        <w:ind w:left="360" w:hanging="360"/>
      </w:pPr>
      <w:rPr>
        <w:rFonts w:ascii="Symbol" w:hAnsi="Symbol" w:hint="default"/>
        <w:color w:val="582CED" w:themeColor="accent3" w:themeShade="BF"/>
      </w:rPr>
    </w:lvl>
    <w:lvl w:ilvl="1" w:tplc="FFFFFFFF">
      <w:numFmt w:val="bullet"/>
      <w:lvlText w:val="•"/>
      <w:lvlJc w:val="left"/>
      <w:pPr>
        <w:ind w:left="1440" w:hanging="720"/>
      </w:pPr>
      <w:rPr>
        <w:rFonts w:ascii="Figtree" w:eastAsiaTheme="minorHAnsi" w:hAnsi="Figtree" w:cstheme="minorBidi"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DC37565"/>
    <w:multiLevelType w:val="hybridMultilevel"/>
    <w:tmpl w:val="C89C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194CAC"/>
    <w:multiLevelType w:val="hybridMultilevel"/>
    <w:tmpl w:val="50703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9B1774"/>
    <w:multiLevelType w:val="hybridMultilevel"/>
    <w:tmpl w:val="D4E60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27A52A6D"/>
    <w:multiLevelType w:val="hybridMultilevel"/>
    <w:tmpl w:val="7CF2D6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6D2239"/>
    <w:multiLevelType w:val="hybridMultilevel"/>
    <w:tmpl w:val="4E8E3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2C22D9"/>
    <w:multiLevelType w:val="hybridMultilevel"/>
    <w:tmpl w:val="01B00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F67E2E"/>
    <w:multiLevelType w:val="multilevel"/>
    <w:tmpl w:val="E70E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6A1F40"/>
    <w:multiLevelType w:val="hybridMultilevel"/>
    <w:tmpl w:val="FC4200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C63EBB18">
      <w:numFmt w:val="bullet"/>
      <w:lvlText w:val="•"/>
      <w:lvlJc w:val="left"/>
      <w:pPr>
        <w:ind w:left="2160" w:hanging="720"/>
      </w:pPr>
      <w:rPr>
        <w:rFonts w:ascii="Montserrat" w:eastAsiaTheme="minorHAnsi" w:hAnsi="Montserrat" w:cs="Segoe U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1A1583"/>
    <w:multiLevelType w:val="multilevel"/>
    <w:tmpl w:val="1372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66033D"/>
    <w:multiLevelType w:val="hybridMultilevel"/>
    <w:tmpl w:val="CB3AE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6155A0"/>
    <w:multiLevelType w:val="hybridMultilevel"/>
    <w:tmpl w:val="656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3D208E7"/>
    <w:multiLevelType w:val="hybridMultilevel"/>
    <w:tmpl w:val="5308D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6806B8"/>
    <w:multiLevelType w:val="hybridMultilevel"/>
    <w:tmpl w:val="F424B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1C7000"/>
    <w:multiLevelType w:val="multilevel"/>
    <w:tmpl w:val="2000F1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3951E1"/>
    <w:multiLevelType w:val="hybridMultilevel"/>
    <w:tmpl w:val="0DF25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DB3CF3"/>
    <w:multiLevelType w:val="hybridMultilevel"/>
    <w:tmpl w:val="F190B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144F4B"/>
    <w:multiLevelType w:val="multilevel"/>
    <w:tmpl w:val="8542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C83387"/>
    <w:multiLevelType w:val="hybridMultilevel"/>
    <w:tmpl w:val="013A6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FC33AD"/>
    <w:multiLevelType w:val="hybridMultilevel"/>
    <w:tmpl w:val="BEE62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EC76AA0"/>
    <w:multiLevelType w:val="hybridMultilevel"/>
    <w:tmpl w:val="915E57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867C95"/>
    <w:multiLevelType w:val="multilevel"/>
    <w:tmpl w:val="49C6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5049767">
    <w:abstractNumId w:val="22"/>
  </w:num>
  <w:num w:numId="2" w16cid:durableId="1710959336">
    <w:abstractNumId w:val="25"/>
  </w:num>
  <w:num w:numId="3" w16cid:durableId="37897106">
    <w:abstractNumId w:val="5"/>
  </w:num>
  <w:num w:numId="4" w16cid:durableId="1065445368">
    <w:abstractNumId w:val="35"/>
  </w:num>
  <w:num w:numId="5" w16cid:durableId="1509756976">
    <w:abstractNumId w:val="31"/>
  </w:num>
  <w:num w:numId="6" w16cid:durableId="1992630998">
    <w:abstractNumId w:val="3"/>
  </w:num>
  <w:num w:numId="7" w16cid:durableId="1127549620">
    <w:abstractNumId w:val="1"/>
  </w:num>
  <w:num w:numId="8" w16cid:durableId="1623220833">
    <w:abstractNumId w:val="0"/>
  </w:num>
  <w:num w:numId="9" w16cid:durableId="1589922319">
    <w:abstractNumId w:val="26"/>
  </w:num>
  <w:num w:numId="10" w16cid:durableId="380635671">
    <w:abstractNumId w:val="28"/>
  </w:num>
  <w:num w:numId="11" w16cid:durableId="2075270541">
    <w:abstractNumId w:val="16"/>
  </w:num>
  <w:num w:numId="12" w16cid:durableId="658967853">
    <w:abstractNumId w:val="38"/>
  </w:num>
  <w:num w:numId="13" w16cid:durableId="1582442330">
    <w:abstractNumId w:val="6"/>
  </w:num>
  <w:num w:numId="14" w16cid:durableId="1693529811">
    <w:abstractNumId w:val="37"/>
  </w:num>
  <w:num w:numId="15" w16cid:durableId="879363830">
    <w:abstractNumId w:val="21"/>
  </w:num>
  <w:num w:numId="16" w16cid:durableId="303973855">
    <w:abstractNumId w:val="29"/>
  </w:num>
  <w:num w:numId="17" w16cid:durableId="1159082459">
    <w:abstractNumId w:val="32"/>
  </w:num>
  <w:num w:numId="18" w16cid:durableId="1651909354">
    <w:abstractNumId w:val="15"/>
  </w:num>
  <w:num w:numId="19" w16cid:durableId="1145314773">
    <w:abstractNumId w:val="11"/>
  </w:num>
  <w:num w:numId="20" w16cid:durableId="2026054237">
    <w:abstractNumId w:val="39"/>
  </w:num>
  <w:num w:numId="21" w16cid:durableId="392656759">
    <w:abstractNumId w:val="33"/>
  </w:num>
  <w:num w:numId="22" w16cid:durableId="514541387">
    <w:abstractNumId w:val="24"/>
  </w:num>
  <w:num w:numId="23" w16cid:durableId="1430544621">
    <w:abstractNumId w:val="14"/>
  </w:num>
  <w:num w:numId="24" w16cid:durableId="946157240">
    <w:abstractNumId w:val="36"/>
  </w:num>
  <w:num w:numId="25" w16cid:durableId="824970995">
    <w:abstractNumId w:val="34"/>
  </w:num>
  <w:num w:numId="26" w16cid:durableId="1108543428">
    <w:abstractNumId w:val="40"/>
  </w:num>
  <w:num w:numId="27" w16cid:durableId="1290894049">
    <w:abstractNumId w:val="23"/>
  </w:num>
  <w:num w:numId="28" w16cid:durableId="2041784658">
    <w:abstractNumId w:val="8"/>
  </w:num>
  <w:num w:numId="29" w16cid:durableId="241182415">
    <w:abstractNumId w:val="13"/>
  </w:num>
  <w:num w:numId="30" w16cid:durableId="170533785">
    <w:abstractNumId w:val="10"/>
  </w:num>
  <w:num w:numId="31" w16cid:durableId="646395359">
    <w:abstractNumId w:val="30"/>
  </w:num>
  <w:num w:numId="32" w16cid:durableId="1862082238">
    <w:abstractNumId w:val="20"/>
  </w:num>
  <w:num w:numId="33" w16cid:durableId="1305967214">
    <w:abstractNumId w:val="18"/>
  </w:num>
  <w:num w:numId="34" w16cid:durableId="768156834">
    <w:abstractNumId w:val="9"/>
  </w:num>
  <w:num w:numId="35" w16cid:durableId="1075518615">
    <w:abstractNumId w:val="7"/>
  </w:num>
  <w:num w:numId="36" w16cid:durableId="495263677">
    <w:abstractNumId w:val="12"/>
  </w:num>
  <w:num w:numId="37" w16cid:durableId="2099327133">
    <w:abstractNumId w:val="19"/>
  </w:num>
  <w:num w:numId="38" w16cid:durableId="1852714680">
    <w:abstractNumId w:val="4"/>
  </w:num>
  <w:num w:numId="39" w16cid:durableId="1753425119">
    <w:abstractNumId w:val="27"/>
  </w:num>
  <w:num w:numId="40" w16cid:durableId="1150173102">
    <w:abstractNumId w:val="17"/>
  </w:num>
  <w:num w:numId="41" w16cid:durableId="1569538385">
    <w:abstractNumId w:val="2"/>
  </w:num>
  <w:num w:numId="42" w16cid:durableId="17770956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14C9E"/>
    <w:rsid w:val="000217FA"/>
    <w:rsid w:val="00022EB9"/>
    <w:rsid w:val="00023489"/>
    <w:rsid w:val="000257A0"/>
    <w:rsid w:val="00030DD2"/>
    <w:rsid w:val="00032874"/>
    <w:rsid w:val="000439EF"/>
    <w:rsid w:val="0004620D"/>
    <w:rsid w:val="000650C2"/>
    <w:rsid w:val="0006516C"/>
    <w:rsid w:val="0007050E"/>
    <w:rsid w:val="00072656"/>
    <w:rsid w:val="00082AC3"/>
    <w:rsid w:val="0008506B"/>
    <w:rsid w:val="00086C92"/>
    <w:rsid w:val="000910F3"/>
    <w:rsid w:val="00094E27"/>
    <w:rsid w:val="000C6C71"/>
    <w:rsid w:val="000E2F26"/>
    <w:rsid w:val="0011357B"/>
    <w:rsid w:val="00114653"/>
    <w:rsid w:val="00134C15"/>
    <w:rsid w:val="0014145F"/>
    <w:rsid w:val="00144B13"/>
    <w:rsid w:val="00152AE6"/>
    <w:rsid w:val="0015726D"/>
    <w:rsid w:val="001600EC"/>
    <w:rsid w:val="00161C09"/>
    <w:rsid w:val="00162A8C"/>
    <w:rsid w:val="001709BE"/>
    <w:rsid w:val="00175BFD"/>
    <w:rsid w:val="00182B22"/>
    <w:rsid w:val="00185B11"/>
    <w:rsid w:val="00191093"/>
    <w:rsid w:val="00194F98"/>
    <w:rsid w:val="001A61F9"/>
    <w:rsid w:val="001B17BE"/>
    <w:rsid w:val="001B6FB5"/>
    <w:rsid w:val="001C7351"/>
    <w:rsid w:val="001D6247"/>
    <w:rsid w:val="001E44F2"/>
    <w:rsid w:val="001E5525"/>
    <w:rsid w:val="001F2E7E"/>
    <w:rsid w:val="001F5B9E"/>
    <w:rsid w:val="0021720A"/>
    <w:rsid w:val="0022020E"/>
    <w:rsid w:val="002260DA"/>
    <w:rsid w:val="002474EC"/>
    <w:rsid w:val="002550BA"/>
    <w:rsid w:val="0026127B"/>
    <w:rsid w:val="00272164"/>
    <w:rsid w:val="0028219F"/>
    <w:rsid w:val="00295F1B"/>
    <w:rsid w:val="00297B47"/>
    <w:rsid w:val="002A02A4"/>
    <w:rsid w:val="002A365B"/>
    <w:rsid w:val="002A3720"/>
    <w:rsid w:val="002A65F1"/>
    <w:rsid w:val="002B086E"/>
    <w:rsid w:val="002B6761"/>
    <w:rsid w:val="002B69D6"/>
    <w:rsid w:val="002B7F8D"/>
    <w:rsid w:val="002C0BED"/>
    <w:rsid w:val="002D0D18"/>
    <w:rsid w:val="002E1E0A"/>
    <w:rsid w:val="002E2D72"/>
    <w:rsid w:val="002E3C35"/>
    <w:rsid w:val="002E4C08"/>
    <w:rsid w:val="002E79E2"/>
    <w:rsid w:val="0032085B"/>
    <w:rsid w:val="00323455"/>
    <w:rsid w:val="00325D71"/>
    <w:rsid w:val="00326029"/>
    <w:rsid w:val="0033641D"/>
    <w:rsid w:val="00340E8E"/>
    <w:rsid w:val="003415B4"/>
    <w:rsid w:val="00346CF1"/>
    <w:rsid w:val="003603BA"/>
    <w:rsid w:val="00364719"/>
    <w:rsid w:val="00372EAB"/>
    <w:rsid w:val="003A43B2"/>
    <w:rsid w:val="003A7644"/>
    <w:rsid w:val="003B54B5"/>
    <w:rsid w:val="003C436F"/>
    <w:rsid w:val="003E3167"/>
    <w:rsid w:val="003F6A2F"/>
    <w:rsid w:val="00416861"/>
    <w:rsid w:val="004210EB"/>
    <w:rsid w:val="00437598"/>
    <w:rsid w:val="00441EB6"/>
    <w:rsid w:val="0046212B"/>
    <w:rsid w:val="00476950"/>
    <w:rsid w:val="00486D9B"/>
    <w:rsid w:val="00497AD6"/>
    <w:rsid w:val="004A227A"/>
    <w:rsid w:val="004A2A30"/>
    <w:rsid w:val="004A2C68"/>
    <w:rsid w:val="004A6AEF"/>
    <w:rsid w:val="004B455B"/>
    <w:rsid w:val="004C0895"/>
    <w:rsid w:val="004C2DA0"/>
    <w:rsid w:val="004D6201"/>
    <w:rsid w:val="004E496D"/>
    <w:rsid w:val="004E5F65"/>
    <w:rsid w:val="004F0BC6"/>
    <w:rsid w:val="004F41BA"/>
    <w:rsid w:val="004F45F7"/>
    <w:rsid w:val="004F4FBA"/>
    <w:rsid w:val="00520E70"/>
    <w:rsid w:val="00523655"/>
    <w:rsid w:val="00524EC7"/>
    <w:rsid w:val="00527370"/>
    <w:rsid w:val="0053225A"/>
    <w:rsid w:val="005324A5"/>
    <w:rsid w:val="00555B1C"/>
    <w:rsid w:val="005650C1"/>
    <w:rsid w:val="00570B41"/>
    <w:rsid w:val="00571897"/>
    <w:rsid w:val="00574380"/>
    <w:rsid w:val="00587965"/>
    <w:rsid w:val="005964A3"/>
    <w:rsid w:val="00597991"/>
    <w:rsid w:val="005A2769"/>
    <w:rsid w:val="005A300C"/>
    <w:rsid w:val="005A38C2"/>
    <w:rsid w:val="005A656D"/>
    <w:rsid w:val="005A7828"/>
    <w:rsid w:val="005B0D93"/>
    <w:rsid w:val="005C6623"/>
    <w:rsid w:val="006007BF"/>
    <w:rsid w:val="00602689"/>
    <w:rsid w:val="00610438"/>
    <w:rsid w:val="00616CE3"/>
    <w:rsid w:val="006471A8"/>
    <w:rsid w:val="006511A2"/>
    <w:rsid w:val="00652585"/>
    <w:rsid w:val="0066501D"/>
    <w:rsid w:val="006810B9"/>
    <w:rsid w:val="0068572B"/>
    <w:rsid w:val="006911C4"/>
    <w:rsid w:val="00697B9A"/>
    <w:rsid w:val="006A3E7A"/>
    <w:rsid w:val="006A45C5"/>
    <w:rsid w:val="006C0FEB"/>
    <w:rsid w:val="006E690D"/>
    <w:rsid w:val="006E7F90"/>
    <w:rsid w:val="00700570"/>
    <w:rsid w:val="00724E3E"/>
    <w:rsid w:val="007476B9"/>
    <w:rsid w:val="00750DA6"/>
    <w:rsid w:val="00760336"/>
    <w:rsid w:val="00762BD0"/>
    <w:rsid w:val="00765FEF"/>
    <w:rsid w:val="007741DD"/>
    <w:rsid w:val="00781EBD"/>
    <w:rsid w:val="00786B7E"/>
    <w:rsid w:val="007A33CD"/>
    <w:rsid w:val="007B7CDD"/>
    <w:rsid w:val="007C2497"/>
    <w:rsid w:val="007C3D89"/>
    <w:rsid w:val="007D5CA7"/>
    <w:rsid w:val="007D6146"/>
    <w:rsid w:val="007E0706"/>
    <w:rsid w:val="007E2CF4"/>
    <w:rsid w:val="007E44AB"/>
    <w:rsid w:val="007F281F"/>
    <w:rsid w:val="007F513E"/>
    <w:rsid w:val="007F5A7E"/>
    <w:rsid w:val="00804FD1"/>
    <w:rsid w:val="0080546A"/>
    <w:rsid w:val="00811FA1"/>
    <w:rsid w:val="00812BBE"/>
    <w:rsid w:val="00813540"/>
    <w:rsid w:val="00820D5C"/>
    <w:rsid w:val="0084601C"/>
    <w:rsid w:val="00852C18"/>
    <w:rsid w:val="008648DD"/>
    <w:rsid w:val="00867431"/>
    <w:rsid w:val="008856DD"/>
    <w:rsid w:val="008965EE"/>
    <w:rsid w:val="008A01D8"/>
    <w:rsid w:val="008A1415"/>
    <w:rsid w:val="008B3754"/>
    <w:rsid w:val="008C7324"/>
    <w:rsid w:val="008D4504"/>
    <w:rsid w:val="00901E6B"/>
    <w:rsid w:val="00902965"/>
    <w:rsid w:val="00903FCA"/>
    <w:rsid w:val="0090416A"/>
    <w:rsid w:val="00911ABF"/>
    <w:rsid w:val="0093598F"/>
    <w:rsid w:val="00937313"/>
    <w:rsid w:val="00951F45"/>
    <w:rsid w:val="009670AF"/>
    <w:rsid w:val="009715FF"/>
    <w:rsid w:val="0098021E"/>
    <w:rsid w:val="00987561"/>
    <w:rsid w:val="009960F5"/>
    <w:rsid w:val="009B0E0C"/>
    <w:rsid w:val="009B0EAA"/>
    <w:rsid w:val="009D3007"/>
    <w:rsid w:val="009D73A3"/>
    <w:rsid w:val="009F033F"/>
    <w:rsid w:val="009F3CB1"/>
    <w:rsid w:val="00A03FE1"/>
    <w:rsid w:val="00A30DCC"/>
    <w:rsid w:val="00A36FE3"/>
    <w:rsid w:val="00A433B2"/>
    <w:rsid w:val="00A45AFE"/>
    <w:rsid w:val="00A52B0F"/>
    <w:rsid w:val="00A64656"/>
    <w:rsid w:val="00A67669"/>
    <w:rsid w:val="00A76D1A"/>
    <w:rsid w:val="00A82C1A"/>
    <w:rsid w:val="00A85367"/>
    <w:rsid w:val="00A922CF"/>
    <w:rsid w:val="00A94712"/>
    <w:rsid w:val="00AB0162"/>
    <w:rsid w:val="00AB1542"/>
    <w:rsid w:val="00AD2A6A"/>
    <w:rsid w:val="00AE17A6"/>
    <w:rsid w:val="00AE3655"/>
    <w:rsid w:val="00AF24CC"/>
    <w:rsid w:val="00AF3CDB"/>
    <w:rsid w:val="00B142E1"/>
    <w:rsid w:val="00B25C5E"/>
    <w:rsid w:val="00B26AB1"/>
    <w:rsid w:val="00B35D3F"/>
    <w:rsid w:val="00B3639D"/>
    <w:rsid w:val="00B37595"/>
    <w:rsid w:val="00B41222"/>
    <w:rsid w:val="00B57DB4"/>
    <w:rsid w:val="00B632F7"/>
    <w:rsid w:val="00B646F4"/>
    <w:rsid w:val="00B77EDB"/>
    <w:rsid w:val="00B87D62"/>
    <w:rsid w:val="00B9570D"/>
    <w:rsid w:val="00BA0804"/>
    <w:rsid w:val="00BC51AA"/>
    <w:rsid w:val="00BE0167"/>
    <w:rsid w:val="00BE6F66"/>
    <w:rsid w:val="00C023BC"/>
    <w:rsid w:val="00C1001A"/>
    <w:rsid w:val="00C1331D"/>
    <w:rsid w:val="00C20533"/>
    <w:rsid w:val="00C217D8"/>
    <w:rsid w:val="00C31CB9"/>
    <w:rsid w:val="00C341D9"/>
    <w:rsid w:val="00C34B92"/>
    <w:rsid w:val="00C4044B"/>
    <w:rsid w:val="00C45675"/>
    <w:rsid w:val="00C57911"/>
    <w:rsid w:val="00C75240"/>
    <w:rsid w:val="00C82ADE"/>
    <w:rsid w:val="00CA2106"/>
    <w:rsid w:val="00CC14FB"/>
    <w:rsid w:val="00CE5672"/>
    <w:rsid w:val="00D01A91"/>
    <w:rsid w:val="00D04303"/>
    <w:rsid w:val="00D212FD"/>
    <w:rsid w:val="00D24437"/>
    <w:rsid w:val="00D25E19"/>
    <w:rsid w:val="00D35387"/>
    <w:rsid w:val="00D43346"/>
    <w:rsid w:val="00D52791"/>
    <w:rsid w:val="00D63AB5"/>
    <w:rsid w:val="00D70BF9"/>
    <w:rsid w:val="00D71E1F"/>
    <w:rsid w:val="00D8338F"/>
    <w:rsid w:val="00D975A7"/>
    <w:rsid w:val="00DC43C6"/>
    <w:rsid w:val="00DD050E"/>
    <w:rsid w:val="00DE1770"/>
    <w:rsid w:val="00DE2271"/>
    <w:rsid w:val="00DF1239"/>
    <w:rsid w:val="00DF1581"/>
    <w:rsid w:val="00DF18B7"/>
    <w:rsid w:val="00E22609"/>
    <w:rsid w:val="00E23C39"/>
    <w:rsid w:val="00E25783"/>
    <w:rsid w:val="00E263B6"/>
    <w:rsid w:val="00E476F4"/>
    <w:rsid w:val="00E536DC"/>
    <w:rsid w:val="00E635A6"/>
    <w:rsid w:val="00E90364"/>
    <w:rsid w:val="00E93347"/>
    <w:rsid w:val="00EA096D"/>
    <w:rsid w:val="00EB0B02"/>
    <w:rsid w:val="00EB3038"/>
    <w:rsid w:val="00ED3E02"/>
    <w:rsid w:val="00EE0D2A"/>
    <w:rsid w:val="00EE41BF"/>
    <w:rsid w:val="00F02405"/>
    <w:rsid w:val="00F04C1A"/>
    <w:rsid w:val="00F078E3"/>
    <w:rsid w:val="00F10D42"/>
    <w:rsid w:val="00F1147D"/>
    <w:rsid w:val="00F22D43"/>
    <w:rsid w:val="00F31A40"/>
    <w:rsid w:val="00F3281A"/>
    <w:rsid w:val="00F41476"/>
    <w:rsid w:val="00F559A5"/>
    <w:rsid w:val="00F57EB3"/>
    <w:rsid w:val="00F66137"/>
    <w:rsid w:val="00F71083"/>
    <w:rsid w:val="00F81233"/>
    <w:rsid w:val="00F87765"/>
    <w:rsid w:val="00F9159C"/>
    <w:rsid w:val="00FB5B97"/>
    <w:rsid w:val="00FE6367"/>
    <w:rsid w:val="00FF45E5"/>
    <w:rsid w:val="022DD4A2"/>
    <w:rsid w:val="06557B68"/>
    <w:rsid w:val="06EDFB20"/>
    <w:rsid w:val="09B19469"/>
    <w:rsid w:val="0AF121C5"/>
    <w:rsid w:val="12E6B44C"/>
    <w:rsid w:val="1373D2CF"/>
    <w:rsid w:val="1776B6E5"/>
    <w:rsid w:val="1BC797FD"/>
    <w:rsid w:val="21505160"/>
    <w:rsid w:val="21F97905"/>
    <w:rsid w:val="25487D5B"/>
    <w:rsid w:val="26D3AD81"/>
    <w:rsid w:val="2770D990"/>
    <w:rsid w:val="2E233A76"/>
    <w:rsid w:val="2E621DBF"/>
    <w:rsid w:val="32091903"/>
    <w:rsid w:val="346DFFEC"/>
    <w:rsid w:val="37BCE953"/>
    <w:rsid w:val="39ADF4B6"/>
    <w:rsid w:val="3A1536B2"/>
    <w:rsid w:val="416A615C"/>
    <w:rsid w:val="42C32BCA"/>
    <w:rsid w:val="431F441F"/>
    <w:rsid w:val="44E7ED4D"/>
    <w:rsid w:val="46A7A1D1"/>
    <w:rsid w:val="4B719B58"/>
    <w:rsid w:val="559EE9CF"/>
    <w:rsid w:val="593D53C8"/>
    <w:rsid w:val="5ACAD24B"/>
    <w:rsid w:val="60818825"/>
    <w:rsid w:val="649687F5"/>
    <w:rsid w:val="64DFB267"/>
    <w:rsid w:val="65087AEA"/>
    <w:rsid w:val="69D55229"/>
    <w:rsid w:val="6D607FE8"/>
    <w:rsid w:val="70CD66A8"/>
    <w:rsid w:val="71866204"/>
    <w:rsid w:val="7189A71F"/>
    <w:rsid w:val="74B156BC"/>
    <w:rsid w:val="75DAF942"/>
    <w:rsid w:val="78A58B39"/>
    <w:rsid w:val="7A69170C"/>
    <w:rsid w:val="7AF6F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0137"/>
  <w15:chartTrackingRefBased/>
  <w15:docId w15:val="{733D577C-71CA-4D3D-B792-58645FFA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1"/>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1"/>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1"/>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6"/>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3"/>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5"/>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14"/>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9"/>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10"/>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11"/>
      </w:numPr>
    </w:pPr>
  </w:style>
  <w:style w:type="paragraph" w:customStyle="1" w:styleId="NumberList0">
    <w:name w:val="Number List"/>
    <w:basedOn w:val="Normal"/>
    <w:rsid w:val="00F10D42"/>
    <w:pPr>
      <w:numPr>
        <w:numId w:val="12"/>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13"/>
      </w:numPr>
      <w:spacing w:before="0" w:line="264" w:lineRule="auto"/>
    </w:pPr>
    <w:rPr>
      <w:rFonts w:ascii="Montserrat Light" w:hAnsi="Montserrat Light"/>
      <w:kern w:val="0"/>
      <w:sz w:val="22"/>
      <w:szCs w:val="22"/>
      <w14:ligatures w14:val="none"/>
    </w:rPr>
  </w:style>
  <w:style w:type="character" w:styleId="CommentReference">
    <w:name w:val="annotation reference"/>
    <w:basedOn w:val="DefaultParagraphFont"/>
    <w:uiPriority w:val="99"/>
    <w:semiHidden/>
    <w:unhideWhenUsed/>
    <w:rsid w:val="001D6247"/>
    <w:rPr>
      <w:sz w:val="16"/>
      <w:szCs w:val="16"/>
    </w:rPr>
  </w:style>
  <w:style w:type="paragraph" w:styleId="CommentText">
    <w:name w:val="annotation text"/>
    <w:basedOn w:val="Normal"/>
    <w:link w:val="CommentTextChar"/>
    <w:uiPriority w:val="99"/>
    <w:unhideWhenUsed/>
    <w:rsid w:val="001D6247"/>
    <w:rPr>
      <w:sz w:val="20"/>
      <w:szCs w:val="20"/>
    </w:rPr>
  </w:style>
  <w:style w:type="character" w:customStyle="1" w:styleId="CommentTextChar">
    <w:name w:val="Comment Text Char"/>
    <w:basedOn w:val="DefaultParagraphFont"/>
    <w:link w:val="CommentText"/>
    <w:uiPriority w:val="99"/>
    <w:rsid w:val="001D6247"/>
    <w:rPr>
      <w:sz w:val="20"/>
      <w:szCs w:val="20"/>
    </w:rPr>
  </w:style>
  <w:style w:type="paragraph" w:styleId="CommentSubject">
    <w:name w:val="annotation subject"/>
    <w:basedOn w:val="CommentText"/>
    <w:next w:val="CommentText"/>
    <w:link w:val="CommentSubjectChar"/>
    <w:uiPriority w:val="99"/>
    <w:semiHidden/>
    <w:unhideWhenUsed/>
    <w:rsid w:val="001D6247"/>
    <w:rPr>
      <w:b/>
      <w:bCs/>
    </w:rPr>
  </w:style>
  <w:style w:type="character" w:customStyle="1" w:styleId="CommentSubjectChar">
    <w:name w:val="Comment Subject Char"/>
    <w:basedOn w:val="CommentTextChar"/>
    <w:link w:val="CommentSubject"/>
    <w:uiPriority w:val="99"/>
    <w:semiHidden/>
    <w:rsid w:val="001D62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1168">
      <w:bodyDiv w:val="1"/>
      <w:marLeft w:val="0"/>
      <w:marRight w:val="0"/>
      <w:marTop w:val="0"/>
      <w:marBottom w:val="0"/>
      <w:divBdr>
        <w:top w:val="none" w:sz="0" w:space="0" w:color="auto"/>
        <w:left w:val="none" w:sz="0" w:space="0" w:color="auto"/>
        <w:bottom w:val="none" w:sz="0" w:space="0" w:color="auto"/>
        <w:right w:val="none" w:sz="0" w:space="0" w:color="auto"/>
      </w:divBdr>
    </w:div>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325985184">
      <w:bodyDiv w:val="1"/>
      <w:marLeft w:val="0"/>
      <w:marRight w:val="0"/>
      <w:marTop w:val="0"/>
      <w:marBottom w:val="0"/>
      <w:divBdr>
        <w:top w:val="none" w:sz="0" w:space="0" w:color="auto"/>
        <w:left w:val="none" w:sz="0" w:space="0" w:color="auto"/>
        <w:bottom w:val="none" w:sz="0" w:space="0" w:color="auto"/>
        <w:right w:val="none" w:sz="0" w:space="0" w:color="auto"/>
      </w:divBdr>
    </w:div>
    <w:div w:id="373969218">
      <w:bodyDiv w:val="1"/>
      <w:marLeft w:val="0"/>
      <w:marRight w:val="0"/>
      <w:marTop w:val="0"/>
      <w:marBottom w:val="0"/>
      <w:divBdr>
        <w:top w:val="none" w:sz="0" w:space="0" w:color="auto"/>
        <w:left w:val="none" w:sz="0" w:space="0" w:color="auto"/>
        <w:bottom w:val="none" w:sz="0" w:space="0" w:color="auto"/>
        <w:right w:val="none" w:sz="0" w:space="0" w:color="auto"/>
      </w:divBdr>
    </w:div>
    <w:div w:id="436608724">
      <w:bodyDiv w:val="1"/>
      <w:marLeft w:val="0"/>
      <w:marRight w:val="0"/>
      <w:marTop w:val="0"/>
      <w:marBottom w:val="0"/>
      <w:divBdr>
        <w:top w:val="none" w:sz="0" w:space="0" w:color="auto"/>
        <w:left w:val="none" w:sz="0" w:space="0" w:color="auto"/>
        <w:bottom w:val="none" w:sz="0" w:space="0" w:color="auto"/>
        <w:right w:val="none" w:sz="0" w:space="0" w:color="auto"/>
      </w:divBdr>
    </w:div>
    <w:div w:id="524944714">
      <w:bodyDiv w:val="1"/>
      <w:marLeft w:val="0"/>
      <w:marRight w:val="0"/>
      <w:marTop w:val="0"/>
      <w:marBottom w:val="0"/>
      <w:divBdr>
        <w:top w:val="none" w:sz="0" w:space="0" w:color="auto"/>
        <w:left w:val="none" w:sz="0" w:space="0" w:color="auto"/>
        <w:bottom w:val="none" w:sz="0" w:space="0" w:color="auto"/>
        <w:right w:val="none" w:sz="0" w:space="0" w:color="auto"/>
      </w:divBdr>
    </w:div>
    <w:div w:id="853999865">
      <w:bodyDiv w:val="1"/>
      <w:marLeft w:val="0"/>
      <w:marRight w:val="0"/>
      <w:marTop w:val="0"/>
      <w:marBottom w:val="0"/>
      <w:divBdr>
        <w:top w:val="none" w:sz="0" w:space="0" w:color="auto"/>
        <w:left w:val="none" w:sz="0" w:space="0" w:color="auto"/>
        <w:bottom w:val="none" w:sz="0" w:space="0" w:color="auto"/>
        <w:right w:val="none" w:sz="0" w:space="0" w:color="auto"/>
      </w:divBdr>
    </w:div>
    <w:div w:id="1044213329">
      <w:bodyDiv w:val="1"/>
      <w:marLeft w:val="0"/>
      <w:marRight w:val="0"/>
      <w:marTop w:val="0"/>
      <w:marBottom w:val="0"/>
      <w:divBdr>
        <w:top w:val="none" w:sz="0" w:space="0" w:color="auto"/>
        <w:left w:val="none" w:sz="0" w:space="0" w:color="auto"/>
        <w:bottom w:val="none" w:sz="0" w:space="0" w:color="auto"/>
        <w:right w:val="none" w:sz="0" w:space="0" w:color="auto"/>
      </w:divBdr>
    </w:div>
    <w:div w:id="1094938367">
      <w:bodyDiv w:val="1"/>
      <w:marLeft w:val="0"/>
      <w:marRight w:val="0"/>
      <w:marTop w:val="0"/>
      <w:marBottom w:val="0"/>
      <w:divBdr>
        <w:top w:val="none" w:sz="0" w:space="0" w:color="auto"/>
        <w:left w:val="none" w:sz="0" w:space="0" w:color="auto"/>
        <w:bottom w:val="none" w:sz="0" w:space="0" w:color="auto"/>
        <w:right w:val="none" w:sz="0" w:space="0" w:color="auto"/>
      </w:divBdr>
    </w:div>
    <w:div w:id="1119028913">
      <w:bodyDiv w:val="1"/>
      <w:marLeft w:val="0"/>
      <w:marRight w:val="0"/>
      <w:marTop w:val="0"/>
      <w:marBottom w:val="0"/>
      <w:divBdr>
        <w:top w:val="none" w:sz="0" w:space="0" w:color="auto"/>
        <w:left w:val="none" w:sz="0" w:space="0" w:color="auto"/>
        <w:bottom w:val="none" w:sz="0" w:space="0" w:color="auto"/>
        <w:right w:val="none" w:sz="0" w:space="0" w:color="auto"/>
      </w:divBdr>
      <w:divsChild>
        <w:div w:id="787310859">
          <w:marLeft w:val="0"/>
          <w:marRight w:val="0"/>
          <w:marTop w:val="0"/>
          <w:marBottom w:val="0"/>
          <w:divBdr>
            <w:top w:val="none" w:sz="0" w:space="0" w:color="auto"/>
            <w:left w:val="none" w:sz="0" w:space="0" w:color="auto"/>
            <w:bottom w:val="none" w:sz="0" w:space="0" w:color="auto"/>
            <w:right w:val="none" w:sz="0" w:space="0" w:color="auto"/>
          </w:divBdr>
        </w:div>
        <w:div w:id="4988374">
          <w:marLeft w:val="0"/>
          <w:marRight w:val="0"/>
          <w:marTop w:val="0"/>
          <w:marBottom w:val="0"/>
          <w:divBdr>
            <w:top w:val="none" w:sz="0" w:space="0" w:color="auto"/>
            <w:left w:val="none" w:sz="0" w:space="0" w:color="auto"/>
            <w:bottom w:val="none" w:sz="0" w:space="0" w:color="auto"/>
            <w:right w:val="none" w:sz="0" w:space="0" w:color="auto"/>
          </w:divBdr>
        </w:div>
        <w:div w:id="1034387079">
          <w:marLeft w:val="0"/>
          <w:marRight w:val="0"/>
          <w:marTop w:val="0"/>
          <w:marBottom w:val="0"/>
          <w:divBdr>
            <w:top w:val="none" w:sz="0" w:space="0" w:color="auto"/>
            <w:left w:val="none" w:sz="0" w:space="0" w:color="auto"/>
            <w:bottom w:val="none" w:sz="0" w:space="0" w:color="auto"/>
            <w:right w:val="none" w:sz="0" w:space="0" w:color="auto"/>
          </w:divBdr>
        </w:div>
        <w:div w:id="156505280">
          <w:marLeft w:val="0"/>
          <w:marRight w:val="0"/>
          <w:marTop w:val="0"/>
          <w:marBottom w:val="0"/>
          <w:divBdr>
            <w:top w:val="none" w:sz="0" w:space="0" w:color="auto"/>
            <w:left w:val="none" w:sz="0" w:space="0" w:color="auto"/>
            <w:bottom w:val="none" w:sz="0" w:space="0" w:color="auto"/>
            <w:right w:val="none" w:sz="0" w:space="0" w:color="auto"/>
          </w:divBdr>
        </w:div>
        <w:div w:id="1454518524">
          <w:marLeft w:val="0"/>
          <w:marRight w:val="0"/>
          <w:marTop w:val="0"/>
          <w:marBottom w:val="0"/>
          <w:divBdr>
            <w:top w:val="none" w:sz="0" w:space="0" w:color="auto"/>
            <w:left w:val="none" w:sz="0" w:space="0" w:color="auto"/>
            <w:bottom w:val="none" w:sz="0" w:space="0" w:color="auto"/>
            <w:right w:val="none" w:sz="0" w:space="0" w:color="auto"/>
          </w:divBdr>
        </w:div>
      </w:divsChild>
    </w:div>
    <w:div w:id="1163862805">
      <w:bodyDiv w:val="1"/>
      <w:marLeft w:val="0"/>
      <w:marRight w:val="0"/>
      <w:marTop w:val="0"/>
      <w:marBottom w:val="0"/>
      <w:divBdr>
        <w:top w:val="none" w:sz="0" w:space="0" w:color="auto"/>
        <w:left w:val="none" w:sz="0" w:space="0" w:color="auto"/>
        <w:bottom w:val="none" w:sz="0" w:space="0" w:color="auto"/>
        <w:right w:val="none" w:sz="0" w:space="0" w:color="auto"/>
      </w:divBdr>
    </w:div>
    <w:div w:id="1234848390">
      <w:bodyDiv w:val="1"/>
      <w:marLeft w:val="0"/>
      <w:marRight w:val="0"/>
      <w:marTop w:val="0"/>
      <w:marBottom w:val="0"/>
      <w:divBdr>
        <w:top w:val="none" w:sz="0" w:space="0" w:color="auto"/>
        <w:left w:val="none" w:sz="0" w:space="0" w:color="auto"/>
        <w:bottom w:val="none" w:sz="0" w:space="0" w:color="auto"/>
        <w:right w:val="none" w:sz="0" w:space="0" w:color="auto"/>
      </w:divBdr>
    </w:div>
    <w:div w:id="1307585858">
      <w:bodyDiv w:val="1"/>
      <w:marLeft w:val="0"/>
      <w:marRight w:val="0"/>
      <w:marTop w:val="0"/>
      <w:marBottom w:val="0"/>
      <w:divBdr>
        <w:top w:val="none" w:sz="0" w:space="0" w:color="auto"/>
        <w:left w:val="none" w:sz="0" w:space="0" w:color="auto"/>
        <w:bottom w:val="none" w:sz="0" w:space="0" w:color="auto"/>
        <w:right w:val="none" w:sz="0" w:space="0" w:color="auto"/>
      </w:divBdr>
    </w:div>
    <w:div w:id="1572230844">
      <w:bodyDiv w:val="1"/>
      <w:marLeft w:val="0"/>
      <w:marRight w:val="0"/>
      <w:marTop w:val="0"/>
      <w:marBottom w:val="0"/>
      <w:divBdr>
        <w:top w:val="none" w:sz="0" w:space="0" w:color="auto"/>
        <w:left w:val="none" w:sz="0" w:space="0" w:color="auto"/>
        <w:bottom w:val="none" w:sz="0" w:space="0" w:color="auto"/>
        <w:right w:val="none" w:sz="0" w:space="0" w:color="auto"/>
      </w:divBdr>
    </w:div>
    <w:div w:id="1695115396">
      <w:bodyDiv w:val="1"/>
      <w:marLeft w:val="0"/>
      <w:marRight w:val="0"/>
      <w:marTop w:val="0"/>
      <w:marBottom w:val="0"/>
      <w:divBdr>
        <w:top w:val="none" w:sz="0" w:space="0" w:color="auto"/>
        <w:left w:val="none" w:sz="0" w:space="0" w:color="auto"/>
        <w:bottom w:val="none" w:sz="0" w:space="0" w:color="auto"/>
        <w:right w:val="none" w:sz="0" w:space="0" w:color="auto"/>
      </w:divBdr>
    </w:div>
    <w:div w:id="1799252526">
      <w:bodyDiv w:val="1"/>
      <w:marLeft w:val="0"/>
      <w:marRight w:val="0"/>
      <w:marTop w:val="0"/>
      <w:marBottom w:val="0"/>
      <w:divBdr>
        <w:top w:val="none" w:sz="0" w:space="0" w:color="auto"/>
        <w:left w:val="none" w:sz="0" w:space="0" w:color="auto"/>
        <w:bottom w:val="none" w:sz="0" w:space="0" w:color="auto"/>
        <w:right w:val="none" w:sz="0" w:space="0" w:color="auto"/>
      </w:divBdr>
    </w:div>
    <w:div w:id="1801263319">
      <w:bodyDiv w:val="1"/>
      <w:marLeft w:val="0"/>
      <w:marRight w:val="0"/>
      <w:marTop w:val="0"/>
      <w:marBottom w:val="0"/>
      <w:divBdr>
        <w:top w:val="none" w:sz="0" w:space="0" w:color="auto"/>
        <w:left w:val="none" w:sz="0" w:space="0" w:color="auto"/>
        <w:bottom w:val="none" w:sz="0" w:space="0" w:color="auto"/>
        <w:right w:val="none" w:sz="0" w:space="0" w:color="auto"/>
      </w:divBdr>
    </w:div>
    <w:div w:id="1818297820">
      <w:bodyDiv w:val="1"/>
      <w:marLeft w:val="0"/>
      <w:marRight w:val="0"/>
      <w:marTop w:val="0"/>
      <w:marBottom w:val="0"/>
      <w:divBdr>
        <w:top w:val="none" w:sz="0" w:space="0" w:color="auto"/>
        <w:left w:val="none" w:sz="0" w:space="0" w:color="auto"/>
        <w:bottom w:val="none" w:sz="0" w:space="0" w:color="auto"/>
        <w:right w:val="none" w:sz="0" w:space="0" w:color="auto"/>
      </w:divBdr>
    </w:div>
    <w:div w:id="1844003670">
      <w:bodyDiv w:val="1"/>
      <w:marLeft w:val="0"/>
      <w:marRight w:val="0"/>
      <w:marTop w:val="0"/>
      <w:marBottom w:val="0"/>
      <w:divBdr>
        <w:top w:val="none" w:sz="0" w:space="0" w:color="auto"/>
        <w:left w:val="none" w:sz="0" w:space="0" w:color="auto"/>
        <w:bottom w:val="none" w:sz="0" w:space="0" w:color="auto"/>
        <w:right w:val="none" w:sz="0" w:space="0" w:color="auto"/>
      </w:divBdr>
      <w:divsChild>
        <w:div w:id="1169056280">
          <w:marLeft w:val="0"/>
          <w:marRight w:val="0"/>
          <w:marTop w:val="0"/>
          <w:marBottom w:val="0"/>
          <w:divBdr>
            <w:top w:val="none" w:sz="0" w:space="0" w:color="auto"/>
            <w:left w:val="none" w:sz="0" w:space="0" w:color="auto"/>
            <w:bottom w:val="none" w:sz="0" w:space="0" w:color="auto"/>
            <w:right w:val="none" w:sz="0" w:space="0" w:color="auto"/>
          </w:divBdr>
        </w:div>
        <w:div w:id="1369183983">
          <w:marLeft w:val="0"/>
          <w:marRight w:val="0"/>
          <w:marTop w:val="0"/>
          <w:marBottom w:val="0"/>
          <w:divBdr>
            <w:top w:val="none" w:sz="0" w:space="0" w:color="auto"/>
            <w:left w:val="none" w:sz="0" w:space="0" w:color="auto"/>
            <w:bottom w:val="none" w:sz="0" w:space="0" w:color="auto"/>
            <w:right w:val="none" w:sz="0" w:space="0" w:color="auto"/>
          </w:divBdr>
        </w:div>
        <w:div w:id="562913016">
          <w:marLeft w:val="0"/>
          <w:marRight w:val="0"/>
          <w:marTop w:val="0"/>
          <w:marBottom w:val="0"/>
          <w:divBdr>
            <w:top w:val="none" w:sz="0" w:space="0" w:color="auto"/>
            <w:left w:val="none" w:sz="0" w:space="0" w:color="auto"/>
            <w:bottom w:val="none" w:sz="0" w:space="0" w:color="auto"/>
            <w:right w:val="none" w:sz="0" w:space="0" w:color="auto"/>
          </w:divBdr>
        </w:div>
        <w:div w:id="167526719">
          <w:marLeft w:val="0"/>
          <w:marRight w:val="0"/>
          <w:marTop w:val="0"/>
          <w:marBottom w:val="0"/>
          <w:divBdr>
            <w:top w:val="none" w:sz="0" w:space="0" w:color="auto"/>
            <w:left w:val="none" w:sz="0" w:space="0" w:color="auto"/>
            <w:bottom w:val="none" w:sz="0" w:space="0" w:color="auto"/>
            <w:right w:val="none" w:sz="0" w:space="0" w:color="auto"/>
          </w:divBdr>
        </w:div>
        <w:div w:id="1450930660">
          <w:marLeft w:val="0"/>
          <w:marRight w:val="0"/>
          <w:marTop w:val="0"/>
          <w:marBottom w:val="0"/>
          <w:divBdr>
            <w:top w:val="none" w:sz="0" w:space="0" w:color="auto"/>
            <w:left w:val="none" w:sz="0" w:space="0" w:color="auto"/>
            <w:bottom w:val="none" w:sz="0" w:space="0" w:color="auto"/>
            <w:right w:val="none" w:sz="0" w:space="0" w:color="auto"/>
          </w:divBdr>
        </w:div>
      </w:divsChild>
    </w:div>
    <w:div w:id="2006084761">
      <w:bodyDiv w:val="1"/>
      <w:marLeft w:val="0"/>
      <w:marRight w:val="0"/>
      <w:marTop w:val="0"/>
      <w:marBottom w:val="0"/>
      <w:divBdr>
        <w:top w:val="none" w:sz="0" w:space="0" w:color="auto"/>
        <w:left w:val="none" w:sz="0" w:space="0" w:color="auto"/>
        <w:bottom w:val="none" w:sz="0" w:space="0" w:color="auto"/>
        <w:right w:val="none" w:sz="0" w:space="0" w:color="auto"/>
      </w:divBdr>
    </w:div>
    <w:div w:id="2037078528">
      <w:bodyDiv w:val="1"/>
      <w:marLeft w:val="0"/>
      <w:marRight w:val="0"/>
      <w:marTop w:val="0"/>
      <w:marBottom w:val="0"/>
      <w:divBdr>
        <w:top w:val="none" w:sz="0" w:space="0" w:color="auto"/>
        <w:left w:val="none" w:sz="0" w:space="0" w:color="auto"/>
        <w:bottom w:val="none" w:sz="0" w:space="0" w:color="auto"/>
        <w:right w:val="none" w:sz="0" w:space="0" w:color="auto"/>
      </w:divBdr>
    </w:div>
    <w:div w:id="209134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9D7D92F50A594C9CACB9D626AD016A" ma:contentTypeVersion="23" ma:contentTypeDescription="Create a new document." ma:contentTypeScope="" ma:versionID="123b44b6d37ce23308aa08d8a622253a">
  <xsd:schema xmlns:xsd="http://www.w3.org/2001/XMLSchema" xmlns:xs="http://www.w3.org/2001/XMLSchema" xmlns:p="http://schemas.microsoft.com/office/2006/metadata/properties" xmlns:ns2="72b16bf8-02ae-49bf-9931-4bfa4dcabfbf" xmlns:ns3="38a19218-d86c-4e1a-8353-63d5c60012e9" targetNamespace="http://schemas.microsoft.com/office/2006/metadata/properties" ma:root="true" ma:fieldsID="f9e2e953c5a69b91f1a5ffbcd9e3db3e" ns2:_="" ns3:_="">
    <xsd:import namespace="72b16bf8-02ae-49bf-9931-4bfa4dcabfbf"/>
    <xsd:import namespace="38a19218-d86c-4e1a-8353-63d5c60012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element ref="ns2:dateinf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16bf8-02ae-49bf-9931-4bfa4dcab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ateinfo" ma:index="24" nillable="true" ma:displayName="date info" ma:format="DateOnly" ma:internalName="dateinfo">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a19218-d86c-4e1a-8353-63d5c60012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3fc36b2-9f4b-45b7-8b40-a3b780ba9b5e}" ma:internalName="TaxCatchAll" ma:showField="CatchAllData" ma:web="38a19218-d86c-4e1a-8353-63d5c6001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8a19218-d86c-4e1a-8353-63d5c60012e9" xsi:nil="true"/>
    <lcf76f155ced4ddcb4097134ff3c332f xmlns="72b16bf8-02ae-49bf-9931-4bfa4dcabfbf">
      <Terms xmlns="http://schemas.microsoft.com/office/infopath/2007/PartnerControls"/>
    </lcf76f155ced4ddcb4097134ff3c332f>
    <dateinfo xmlns="72b16bf8-02ae-49bf-9931-4bfa4dcabfbf" xsi:nil="true"/>
  </documentManagement>
</p:properties>
</file>

<file path=customXml/itemProps1.xml><?xml version="1.0" encoding="utf-8"?>
<ds:datastoreItem xmlns:ds="http://schemas.openxmlformats.org/officeDocument/2006/customXml" ds:itemID="{1EF956C6-2A7C-438B-ACF2-9A85252697A5}">
  <ds:schemaRefs>
    <ds:schemaRef ds:uri="http://schemas.microsoft.com/sharepoint/v3/contenttype/forms"/>
  </ds:schemaRefs>
</ds:datastoreItem>
</file>

<file path=customXml/itemProps2.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customXml/itemProps3.xml><?xml version="1.0" encoding="utf-8"?>
<ds:datastoreItem xmlns:ds="http://schemas.openxmlformats.org/officeDocument/2006/customXml" ds:itemID="{F0E73E9E-A5BE-468D-9FE3-EB84E3D3F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16bf8-02ae-49bf-9931-4bfa4dcabfbf"/>
    <ds:schemaRef ds:uri="38a19218-d86c-4e1a-8353-63d5c6001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013C0-A342-410B-8B07-5F8998EA1AB6}">
  <ds:schemaRefs>
    <ds:schemaRef ds:uri="http://schemas.microsoft.com/office/2006/metadata/properties"/>
    <ds:schemaRef ds:uri="http://schemas.microsoft.com/office/infopath/2007/PartnerControls"/>
    <ds:schemaRef ds:uri="38a19218-d86c-4e1a-8353-63d5c60012e9"/>
    <ds:schemaRef ds:uri="72b16bf8-02ae-49bf-9931-4bfa4dcabfb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554</Words>
  <Characters>3589</Characters>
  <Application>Microsoft Office Word</Application>
  <DocSecurity>0</DocSecurity>
  <Lines>94</Lines>
  <Paragraphs>81</Paragraphs>
  <ScaleCrop>false</ScaleCrop>
  <HeadingPairs>
    <vt:vector size="2" baseType="variant">
      <vt:variant>
        <vt:lpstr>Title</vt:lpstr>
      </vt:variant>
      <vt:variant>
        <vt:i4>1</vt:i4>
      </vt:variant>
    </vt:vector>
  </HeadingPairs>
  <TitlesOfParts>
    <vt:vector size="1" baseType="lpstr">
      <vt:lpstr/>
    </vt:vector>
  </TitlesOfParts>
  <Company>QA</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Cook, Jonathon</cp:lastModifiedBy>
  <cp:revision>3</cp:revision>
  <cp:lastPrinted>2024-06-05T09:35:00Z</cp:lastPrinted>
  <dcterms:created xsi:type="dcterms:W3CDTF">2025-11-26T09:48:00Z</dcterms:created>
  <dcterms:modified xsi:type="dcterms:W3CDTF">2025-11-26T09:48:00Z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0x010100099D7D92F50A594C9CACB9D626AD016A</vt:lpwstr>
  </property>
  <property fmtid="{D5CDD505-2E9C-101B-9397-08002B2CF9AE}" pid="3" name="MediaServiceImageTags">
    <vt:lpwstr/>
  </property>
  <property fmtid="{D5CDD505-2E9C-101B-9397-08002B2CF9AE}" pid="4" name="_dlc_DocIdItemGuid">
    <vt:lpwstr>24f037fa-4f6c-48e8-a584-d6b89e14937d</vt:lpwstr>
  </property>
</Properties>
</file>