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7EEB" w14:textId="7BC9EFF9" w:rsidR="00206B9C" w:rsidRDefault="59890E1C" w:rsidP="03C9B7DE">
      <w:pPr>
        <w:pStyle w:val="Heading1"/>
        <w:spacing w:before="0" w:after="0" w:line="300" w:lineRule="auto"/>
      </w:pPr>
      <w:r w:rsidRPr="03C9B7DE">
        <w:rPr>
          <w:rFonts w:ascii="Segoe UI" w:eastAsia="Segoe UI" w:hAnsi="Segoe UI" w:cs="Segoe UI"/>
          <w:b/>
          <w:bCs/>
          <w:sz w:val="42"/>
          <w:szCs w:val="42"/>
        </w:rPr>
        <w:t>Job Description</w:t>
      </w:r>
    </w:p>
    <w:p w14:paraId="0C58085D" w14:textId="77777777" w:rsidR="00711189" w:rsidRPr="00724732" w:rsidRDefault="00711189" w:rsidP="00724732">
      <w:pPr>
        <w:pStyle w:val="Heading3"/>
        <w:rPr>
          <w:rFonts w:eastAsia="Segoe UI"/>
          <w:color w:val="auto"/>
        </w:rPr>
      </w:pPr>
      <w:r w:rsidRPr="00724732">
        <w:rPr>
          <w:rFonts w:eastAsia="Segoe UI"/>
          <w:color w:val="auto"/>
        </w:rPr>
        <w:t>Editorial &amp; Content Lead</w:t>
      </w:r>
    </w:p>
    <w:p w14:paraId="2D2FA190" w14:textId="2A40A072" w:rsidR="00206B9C" w:rsidRDefault="59890E1C" w:rsidP="62E59E3A">
      <w:pPr>
        <w:pStyle w:val="Heading2"/>
        <w:spacing w:before="261" w:after="261" w:line="300" w:lineRule="auto"/>
      </w:pPr>
      <w:r w:rsidRPr="62E59E3A">
        <w:rPr>
          <w:rFonts w:ascii="Segoe UI" w:eastAsia="Segoe UI" w:hAnsi="Segoe UI" w:cs="Segoe UI"/>
          <w:b/>
          <w:bCs/>
          <w:sz w:val="31"/>
          <w:szCs w:val="31"/>
        </w:rPr>
        <w:t>About the role</w:t>
      </w:r>
    </w:p>
    <w:p w14:paraId="26F67DFD" w14:textId="4D7814D2" w:rsidR="00206B9C" w:rsidRDefault="59890E1C" w:rsidP="62E59E3A">
      <w:pPr>
        <w:spacing w:before="210" w:after="210" w:line="300" w:lineRule="auto"/>
      </w:pPr>
      <w:r w:rsidRPr="62E59E3A">
        <w:rPr>
          <w:rFonts w:ascii="Segoe UI" w:eastAsia="Segoe UI" w:hAnsi="Segoe UI" w:cs="Segoe UI"/>
          <w:sz w:val="21"/>
          <w:szCs w:val="21"/>
        </w:rPr>
        <w:t xml:space="preserve">The </w:t>
      </w:r>
      <w:r w:rsidR="000A13E4">
        <w:rPr>
          <w:rFonts w:ascii="Segoe UI" w:eastAsia="Segoe UI" w:hAnsi="Segoe UI" w:cs="Segoe UI"/>
          <w:sz w:val="21"/>
          <w:szCs w:val="21"/>
        </w:rPr>
        <w:t>Editorial &amp; Content</w:t>
      </w:r>
      <w:r w:rsidRPr="62E59E3A">
        <w:rPr>
          <w:rFonts w:ascii="Segoe UI" w:eastAsia="Segoe UI" w:hAnsi="Segoe UI" w:cs="Segoe UI"/>
          <w:sz w:val="21"/>
          <w:szCs w:val="21"/>
        </w:rPr>
        <w:t xml:space="preserve"> Lead is the strategic owner of QA’s content function. This role sets the content strategy, defines the narratives that shape our brand, and acts as the guardian of our voice in the market.</w:t>
      </w:r>
    </w:p>
    <w:p w14:paraId="0A8681DA" w14:textId="6F643551" w:rsidR="00206B9C" w:rsidRDefault="59890E1C" w:rsidP="62E59E3A">
      <w:pPr>
        <w:spacing w:before="210" w:after="210" w:line="300" w:lineRule="auto"/>
      </w:pPr>
      <w:r w:rsidRPr="62E59E3A">
        <w:rPr>
          <w:rFonts w:ascii="Segoe UI" w:eastAsia="Segoe UI" w:hAnsi="Segoe UI" w:cs="Segoe UI"/>
          <w:sz w:val="21"/>
          <w:szCs w:val="21"/>
        </w:rPr>
        <w:t xml:space="preserve">You will lead our brand‑level content </w:t>
      </w:r>
      <w:proofErr w:type="gramStart"/>
      <w:r w:rsidRPr="62E59E3A">
        <w:rPr>
          <w:rFonts w:ascii="Segoe UI" w:eastAsia="Segoe UI" w:hAnsi="Segoe UI" w:cs="Segoe UI"/>
          <w:sz w:val="21"/>
          <w:szCs w:val="21"/>
        </w:rPr>
        <w:t>agenda:</w:t>
      </w:r>
      <w:proofErr w:type="gramEnd"/>
      <w:r w:rsidRPr="62E59E3A">
        <w:rPr>
          <w:rFonts w:ascii="Segoe UI" w:eastAsia="Segoe UI" w:hAnsi="Segoe UI" w:cs="Segoe UI"/>
          <w:sz w:val="21"/>
          <w:szCs w:val="21"/>
        </w:rPr>
        <w:t xml:space="preserve"> thought leadership, signature content series, messaging frameworks, and high‑quality editorial that positions QA as the credible voice of expertise in tech learning and workforce transformation.</w:t>
      </w:r>
    </w:p>
    <w:p w14:paraId="00B3246E" w14:textId="6A373522" w:rsidR="00206B9C" w:rsidRDefault="59890E1C" w:rsidP="62E59E3A">
      <w:pPr>
        <w:spacing w:before="210" w:after="210" w:line="300" w:lineRule="auto"/>
      </w:pPr>
      <w:r w:rsidRPr="62E59E3A">
        <w:rPr>
          <w:rFonts w:ascii="Segoe UI" w:eastAsia="Segoe UI" w:hAnsi="Segoe UI" w:cs="Segoe UI"/>
          <w:sz w:val="21"/>
          <w:szCs w:val="21"/>
        </w:rPr>
        <w:t>This is not a copywriting support role. This is an editorial and strategic leadership position that shapes how QA shows up, what we say, and how we build brand fame.</w:t>
      </w:r>
    </w:p>
    <w:p w14:paraId="4E5C9AA1" w14:textId="5A962E07" w:rsidR="00206B9C" w:rsidRDefault="00206B9C" w:rsidP="62E59E3A">
      <w:pPr>
        <w:spacing w:after="0" w:line="300" w:lineRule="auto"/>
      </w:pPr>
    </w:p>
    <w:p w14:paraId="7D4104F2" w14:textId="187A8ABE" w:rsidR="00206B9C" w:rsidRDefault="59890E1C" w:rsidP="62E59E3A">
      <w:pPr>
        <w:pStyle w:val="Heading2"/>
        <w:spacing w:before="261" w:after="261" w:line="300" w:lineRule="auto"/>
      </w:pPr>
      <w:r w:rsidRPr="62E59E3A">
        <w:rPr>
          <w:rFonts w:ascii="Segoe UI" w:eastAsia="Segoe UI" w:hAnsi="Segoe UI" w:cs="Segoe UI"/>
          <w:b/>
          <w:bCs/>
          <w:sz w:val="31"/>
          <w:szCs w:val="31"/>
        </w:rPr>
        <w:t>Core responsibilities</w:t>
      </w:r>
    </w:p>
    <w:p w14:paraId="33A2AABE" w14:textId="77DC9D77" w:rsidR="00206B9C" w:rsidRDefault="59890E1C" w:rsidP="62E59E3A">
      <w:pPr>
        <w:pStyle w:val="Heading3"/>
        <w:spacing w:before="246" w:after="246" w:line="300" w:lineRule="auto"/>
      </w:pPr>
      <w:r w:rsidRPr="62E59E3A">
        <w:rPr>
          <w:rFonts w:ascii="Segoe UI" w:eastAsia="Segoe UI" w:hAnsi="Segoe UI" w:cs="Segoe UI"/>
          <w:b/>
          <w:bCs/>
          <w:sz w:val="24"/>
          <w:szCs w:val="24"/>
        </w:rPr>
        <w:t>Strategic ownership</w:t>
      </w:r>
    </w:p>
    <w:p w14:paraId="645993EE" w14:textId="067F019E" w:rsidR="00206B9C" w:rsidRDefault="59890E1C" w:rsidP="328C9321">
      <w:pPr>
        <w:pStyle w:val="ListParagraph"/>
        <w:numPr>
          <w:ilvl w:val="0"/>
          <w:numId w:val="15"/>
        </w:numPr>
        <w:spacing w:after="0" w:line="300" w:lineRule="auto"/>
        <w:rPr>
          <w:rFonts w:ascii="Segoe UI" w:eastAsia="Segoe UI" w:hAnsi="Segoe UI" w:cs="Segoe UI"/>
          <w:sz w:val="21"/>
          <w:szCs w:val="21"/>
        </w:rPr>
      </w:pPr>
      <w:r w:rsidRPr="328C9321">
        <w:rPr>
          <w:rFonts w:ascii="Segoe UI" w:eastAsia="Segoe UI" w:hAnsi="Segoe UI" w:cs="Segoe UI"/>
          <w:sz w:val="21"/>
          <w:szCs w:val="21"/>
        </w:rPr>
        <w:t xml:space="preserve">Set, manage, and </w:t>
      </w:r>
      <w:r w:rsidR="1A2D3F8F" w:rsidRPr="328C9321">
        <w:rPr>
          <w:rFonts w:ascii="Segoe UI" w:eastAsia="Segoe UI" w:hAnsi="Segoe UI" w:cs="Segoe UI"/>
          <w:sz w:val="21"/>
          <w:szCs w:val="21"/>
        </w:rPr>
        <w:t xml:space="preserve">help to </w:t>
      </w:r>
      <w:r w:rsidRPr="328C9321">
        <w:rPr>
          <w:rFonts w:ascii="Segoe UI" w:eastAsia="Segoe UI" w:hAnsi="Segoe UI" w:cs="Segoe UI"/>
          <w:sz w:val="21"/>
          <w:szCs w:val="21"/>
        </w:rPr>
        <w:t>execute QA’s Content Strategy.</w:t>
      </w:r>
    </w:p>
    <w:p w14:paraId="2BCC5F51" w14:textId="3557C742" w:rsidR="00206B9C" w:rsidRDefault="59890E1C" w:rsidP="328C9321">
      <w:pPr>
        <w:pStyle w:val="ListParagraph"/>
        <w:numPr>
          <w:ilvl w:val="0"/>
          <w:numId w:val="15"/>
        </w:numPr>
        <w:spacing w:after="0" w:line="300" w:lineRule="auto"/>
        <w:rPr>
          <w:rFonts w:ascii="Segoe UI" w:eastAsia="Segoe UI" w:hAnsi="Segoe UI" w:cs="Segoe UI"/>
          <w:sz w:val="21"/>
          <w:szCs w:val="21"/>
        </w:rPr>
      </w:pPr>
      <w:r w:rsidRPr="328C9321">
        <w:rPr>
          <w:rFonts w:ascii="Segoe UI" w:eastAsia="Segoe UI" w:hAnsi="Segoe UI" w:cs="Segoe UI"/>
          <w:sz w:val="21"/>
          <w:szCs w:val="21"/>
        </w:rPr>
        <w:t>Define content that align</w:t>
      </w:r>
      <w:r w:rsidR="49D310AD" w:rsidRPr="328C9321">
        <w:rPr>
          <w:rFonts w:ascii="Segoe UI" w:eastAsia="Segoe UI" w:hAnsi="Segoe UI" w:cs="Segoe UI"/>
          <w:sz w:val="21"/>
          <w:szCs w:val="21"/>
        </w:rPr>
        <w:t>s</w:t>
      </w:r>
      <w:r w:rsidRPr="328C9321">
        <w:rPr>
          <w:rFonts w:ascii="Segoe UI" w:eastAsia="Segoe UI" w:hAnsi="Segoe UI" w:cs="Segoe UI"/>
          <w:sz w:val="21"/>
          <w:szCs w:val="21"/>
        </w:rPr>
        <w:t xml:space="preserve"> with market realities, business goals, and product priorities.</w:t>
      </w:r>
    </w:p>
    <w:p w14:paraId="01EDB799" w14:textId="323562DA" w:rsidR="00206B9C" w:rsidRDefault="59890E1C" w:rsidP="62E59E3A">
      <w:pPr>
        <w:pStyle w:val="ListParagraph"/>
        <w:numPr>
          <w:ilvl w:val="0"/>
          <w:numId w:val="15"/>
        </w:numPr>
        <w:spacing w:after="0" w:line="300" w:lineRule="auto"/>
        <w:rPr>
          <w:rFonts w:ascii="Segoe UI" w:eastAsia="Segoe UI" w:hAnsi="Segoe UI" w:cs="Segoe UI"/>
          <w:sz w:val="21"/>
          <w:szCs w:val="21"/>
        </w:rPr>
      </w:pPr>
      <w:r w:rsidRPr="62E59E3A">
        <w:rPr>
          <w:rFonts w:ascii="Segoe UI" w:eastAsia="Segoe UI" w:hAnsi="Segoe UI" w:cs="Segoe UI"/>
          <w:sz w:val="21"/>
          <w:szCs w:val="21"/>
        </w:rPr>
        <w:t>Lead the development of thought leadership, hero formats, and signature series such as podcasts and video strands.</w:t>
      </w:r>
    </w:p>
    <w:p w14:paraId="61A410D2" w14:textId="1B3FD2E6" w:rsidR="00206B9C" w:rsidRDefault="59890E1C" w:rsidP="328C9321">
      <w:pPr>
        <w:pStyle w:val="ListParagraph"/>
        <w:numPr>
          <w:ilvl w:val="0"/>
          <w:numId w:val="15"/>
        </w:numPr>
        <w:spacing w:after="0" w:line="300" w:lineRule="auto"/>
        <w:rPr>
          <w:rFonts w:ascii="Segoe UI" w:eastAsia="Segoe UI" w:hAnsi="Segoe UI" w:cs="Segoe UI"/>
          <w:sz w:val="21"/>
          <w:szCs w:val="21"/>
        </w:rPr>
      </w:pPr>
      <w:r w:rsidRPr="328C9321">
        <w:rPr>
          <w:rFonts w:ascii="Segoe UI" w:eastAsia="Segoe UI" w:hAnsi="Segoe UI" w:cs="Segoe UI"/>
          <w:sz w:val="21"/>
          <w:szCs w:val="21"/>
        </w:rPr>
        <w:t>Establish and</w:t>
      </w:r>
      <w:r w:rsidR="0FBDF20C" w:rsidRPr="328C9321">
        <w:rPr>
          <w:rFonts w:ascii="Segoe UI" w:eastAsia="Segoe UI" w:hAnsi="Segoe UI" w:cs="Segoe UI"/>
          <w:sz w:val="21"/>
          <w:szCs w:val="21"/>
        </w:rPr>
        <w:t xml:space="preserve"> help to</w:t>
      </w:r>
      <w:r w:rsidRPr="328C9321">
        <w:rPr>
          <w:rFonts w:ascii="Segoe UI" w:eastAsia="Segoe UI" w:hAnsi="Segoe UI" w:cs="Segoe UI"/>
          <w:sz w:val="21"/>
          <w:szCs w:val="21"/>
        </w:rPr>
        <w:t xml:space="preserve"> uphold content standards, frameworks, and tone of voice guidelines across Marketing and the wider </w:t>
      </w:r>
      <w:proofErr w:type="spellStart"/>
      <w:r w:rsidRPr="328C9321">
        <w:rPr>
          <w:rFonts w:ascii="Segoe UI" w:eastAsia="Segoe UI" w:hAnsi="Segoe UI" w:cs="Segoe UI"/>
          <w:sz w:val="21"/>
          <w:szCs w:val="21"/>
        </w:rPr>
        <w:t>organisation</w:t>
      </w:r>
      <w:proofErr w:type="spellEnd"/>
      <w:r w:rsidRPr="328C9321">
        <w:rPr>
          <w:rFonts w:ascii="Segoe UI" w:eastAsia="Segoe UI" w:hAnsi="Segoe UI" w:cs="Segoe UI"/>
          <w:sz w:val="21"/>
          <w:szCs w:val="21"/>
        </w:rPr>
        <w:t>.</w:t>
      </w:r>
    </w:p>
    <w:p w14:paraId="10C5C5BE" w14:textId="53F6B794" w:rsidR="00206B9C" w:rsidRDefault="59890E1C" w:rsidP="328C9321">
      <w:pPr>
        <w:pStyle w:val="ListParagraph"/>
        <w:numPr>
          <w:ilvl w:val="0"/>
          <w:numId w:val="15"/>
        </w:numPr>
        <w:spacing w:after="0" w:line="300" w:lineRule="auto"/>
        <w:rPr>
          <w:rFonts w:ascii="Segoe UI" w:eastAsia="Segoe UI" w:hAnsi="Segoe UI" w:cs="Segoe UI"/>
          <w:sz w:val="21"/>
          <w:szCs w:val="21"/>
        </w:rPr>
      </w:pPr>
      <w:r w:rsidRPr="328C9321">
        <w:rPr>
          <w:rFonts w:ascii="Segoe UI" w:eastAsia="Segoe UI" w:hAnsi="Segoe UI" w:cs="Segoe UI"/>
          <w:sz w:val="21"/>
          <w:szCs w:val="21"/>
        </w:rPr>
        <w:t xml:space="preserve">Hold governance for message consistency </w:t>
      </w:r>
      <w:r w:rsidR="16375BEC" w:rsidRPr="328C9321">
        <w:rPr>
          <w:rFonts w:ascii="Segoe UI" w:eastAsia="Segoe UI" w:hAnsi="Segoe UI" w:cs="Segoe UI"/>
          <w:sz w:val="21"/>
          <w:szCs w:val="21"/>
        </w:rPr>
        <w:t>and work with</w:t>
      </w:r>
      <w:r w:rsidRPr="328C9321">
        <w:rPr>
          <w:rFonts w:ascii="Segoe UI" w:eastAsia="Segoe UI" w:hAnsi="Segoe UI" w:cs="Segoe UI"/>
          <w:sz w:val="21"/>
          <w:szCs w:val="21"/>
        </w:rPr>
        <w:t xml:space="preserve"> channel</w:t>
      </w:r>
      <w:r w:rsidR="1030248D" w:rsidRPr="328C9321">
        <w:rPr>
          <w:rFonts w:ascii="Segoe UI" w:eastAsia="Segoe UI" w:hAnsi="Segoe UI" w:cs="Segoe UI"/>
          <w:sz w:val="21"/>
          <w:szCs w:val="21"/>
        </w:rPr>
        <w:t xml:space="preserve"> owners to maintain it.</w:t>
      </w:r>
    </w:p>
    <w:p w14:paraId="0BD3F23F" w14:textId="33AD5203" w:rsidR="00206B9C" w:rsidRDefault="59890E1C" w:rsidP="62E59E3A">
      <w:pPr>
        <w:pStyle w:val="Heading3"/>
        <w:spacing w:before="246" w:after="246" w:line="300" w:lineRule="auto"/>
      </w:pPr>
      <w:r w:rsidRPr="62E59E3A">
        <w:rPr>
          <w:rFonts w:ascii="Segoe UI" w:eastAsia="Segoe UI" w:hAnsi="Segoe UI" w:cs="Segoe UI"/>
          <w:b/>
          <w:bCs/>
          <w:sz w:val="24"/>
          <w:szCs w:val="24"/>
        </w:rPr>
        <w:t>Content creation &amp; editorial leadership</w:t>
      </w:r>
    </w:p>
    <w:p w14:paraId="1BF50C3A" w14:textId="0E5D945D" w:rsidR="00206B9C" w:rsidRDefault="59890E1C" w:rsidP="328C9321">
      <w:pPr>
        <w:pStyle w:val="ListParagraph"/>
        <w:numPr>
          <w:ilvl w:val="0"/>
          <w:numId w:val="14"/>
        </w:numPr>
        <w:spacing w:after="0" w:line="300" w:lineRule="auto"/>
        <w:rPr>
          <w:rFonts w:ascii="Segoe UI" w:eastAsia="Segoe UI" w:hAnsi="Segoe UI" w:cs="Segoe UI"/>
          <w:sz w:val="21"/>
          <w:szCs w:val="21"/>
        </w:rPr>
      </w:pPr>
      <w:r w:rsidRPr="328C9321">
        <w:rPr>
          <w:rFonts w:ascii="Segoe UI" w:eastAsia="Segoe UI" w:hAnsi="Segoe UI" w:cs="Segoe UI"/>
          <w:sz w:val="21"/>
          <w:szCs w:val="21"/>
        </w:rPr>
        <w:t xml:space="preserve">Write and produce strategic content including blogs, </w:t>
      </w:r>
      <w:r w:rsidR="123CBF94" w:rsidRPr="328C9321">
        <w:rPr>
          <w:rFonts w:ascii="Segoe UI" w:eastAsia="Segoe UI" w:hAnsi="Segoe UI" w:cs="Segoe UI"/>
          <w:sz w:val="21"/>
          <w:szCs w:val="21"/>
        </w:rPr>
        <w:t>press releases</w:t>
      </w:r>
      <w:r w:rsidRPr="328C9321">
        <w:rPr>
          <w:rFonts w:ascii="Segoe UI" w:eastAsia="Segoe UI" w:hAnsi="Segoe UI" w:cs="Segoe UI"/>
          <w:sz w:val="21"/>
          <w:szCs w:val="21"/>
        </w:rPr>
        <w:t>,</w:t>
      </w:r>
      <w:r w:rsidR="02C40207" w:rsidRPr="328C9321">
        <w:rPr>
          <w:rFonts w:ascii="Segoe UI" w:eastAsia="Segoe UI" w:hAnsi="Segoe UI" w:cs="Segoe UI"/>
          <w:sz w:val="21"/>
          <w:szCs w:val="21"/>
        </w:rPr>
        <w:t xml:space="preserve"> video </w:t>
      </w:r>
      <w:r w:rsidRPr="328C9321">
        <w:rPr>
          <w:rFonts w:ascii="Segoe UI" w:eastAsia="Segoe UI" w:hAnsi="Segoe UI" w:cs="Segoe UI"/>
          <w:sz w:val="21"/>
          <w:szCs w:val="21"/>
        </w:rPr>
        <w:t>scripts</w:t>
      </w:r>
      <w:r w:rsidR="68C7167A" w:rsidRPr="328C9321">
        <w:rPr>
          <w:rFonts w:ascii="Segoe UI" w:eastAsia="Segoe UI" w:hAnsi="Segoe UI" w:cs="Segoe UI"/>
          <w:sz w:val="21"/>
          <w:szCs w:val="21"/>
        </w:rPr>
        <w:t xml:space="preserve"> (for animation and talking head)</w:t>
      </w:r>
      <w:r w:rsidRPr="328C9321">
        <w:rPr>
          <w:rFonts w:ascii="Segoe UI" w:eastAsia="Segoe UI" w:hAnsi="Segoe UI" w:cs="Segoe UI"/>
          <w:sz w:val="21"/>
          <w:szCs w:val="21"/>
        </w:rPr>
        <w:t>, podcast outlines, and brand‑level messaging.</w:t>
      </w:r>
    </w:p>
    <w:p w14:paraId="0F9B759A" w14:textId="349A5D4D" w:rsidR="00206B9C" w:rsidRDefault="59890E1C" w:rsidP="62E59E3A">
      <w:pPr>
        <w:pStyle w:val="ListParagraph"/>
        <w:numPr>
          <w:ilvl w:val="0"/>
          <w:numId w:val="14"/>
        </w:numPr>
        <w:spacing w:after="0" w:line="300" w:lineRule="auto"/>
        <w:rPr>
          <w:rFonts w:ascii="Segoe UI" w:eastAsia="Segoe UI" w:hAnsi="Segoe UI" w:cs="Segoe UI"/>
          <w:sz w:val="21"/>
          <w:szCs w:val="21"/>
        </w:rPr>
      </w:pPr>
      <w:r w:rsidRPr="328C9321">
        <w:rPr>
          <w:rFonts w:ascii="Segoe UI" w:eastAsia="Segoe UI" w:hAnsi="Segoe UI" w:cs="Segoe UI"/>
          <w:sz w:val="21"/>
          <w:szCs w:val="21"/>
        </w:rPr>
        <w:t>Ghostwrite articles for leaders and SMEs.</w:t>
      </w:r>
    </w:p>
    <w:p w14:paraId="5E5A6E52" w14:textId="5E5185E8" w:rsidR="00206B9C" w:rsidRDefault="59890E1C" w:rsidP="62E59E3A">
      <w:pPr>
        <w:pStyle w:val="ListParagraph"/>
        <w:numPr>
          <w:ilvl w:val="0"/>
          <w:numId w:val="14"/>
        </w:numPr>
        <w:spacing w:after="0" w:line="300" w:lineRule="auto"/>
        <w:rPr>
          <w:rFonts w:ascii="Segoe UI" w:eastAsia="Segoe UI" w:hAnsi="Segoe UI" w:cs="Segoe UI"/>
          <w:sz w:val="21"/>
          <w:szCs w:val="21"/>
        </w:rPr>
      </w:pPr>
      <w:r w:rsidRPr="62E59E3A">
        <w:rPr>
          <w:rFonts w:ascii="Segoe UI" w:eastAsia="Segoe UI" w:hAnsi="Segoe UI" w:cs="Segoe UI"/>
          <w:sz w:val="21"/>
          <w:szCs w:val="21"/>
        </w:rPr>
        <w:t>Shape and refine content so it remains original, relevant, consistent, and brave.</w:t>
      </w:r>
    </w:p>
    <w:p w14:paraId="5D6C2571" w14:textId="7CFE032F" w:rsidR="00206B9C" w:rsidRDefault="59890E1C" w:rsidP="62E59E3A">
      <w:pPr>
        <w:pStyle w:val="Heading3"/>
        <w:spacing w:before="246" w:after="246" w:line="300" w:lineRule="auto"/>
      </w:pPr>
      <w:r w:rsidRPr="62E59E3A">
        <w:rPr>
          <w:rFonts w:ascii="Segoe UI" w:eastAsia="Segoe UI" w:hAnsi="Segoe UI" w:cs="Segoe UI"/>
          <w:b/>
          <w:bCs/>
          <w:sz w:val="24"/>
          <w:szCs w:val="24"/>
        </w:rPr>
        <w:lastRenderedPageBreak/>
        <w:t>Stakeholder and SME collaboration</w:t>
      </w:r>
    </w:p>
    <w:p w14:paraId="29EAF342" w14:textId="5E27B0F4" w:rsidR="00206B9C" w:rsidRDefault="59890E1C" w:rsidP="328C9321">
      <w:pPr>
        <w:pStyle w:val="ListParagraph"/>
        <w:numPr>
          <w:ilvl w:val="0"/>
          <w:numId w:val="13"/>
        </w:numPr>
        <w:spacing w:after="0" w:line="300" w:lineRule="auto"/>
        <w:rPr>
          <w:rFonts w:ascii="Segoe UI" w:eastAsia="Segoe UI" w:hAnsi="Segoe UI" w:cs="Segoe UI"/>
          <w:sz w:val="21"/>
          <w:szCs w:val="21"/>
        </w:rPr>
      </w:pPr>
      <w:r w:rsidRPr="328C9321">
        <w:rPr>
          <w:rFonts w:ascii="Segoe UI" w:eastAsia="Segoe UI" w:hAnsi="Segoe UI" w:cs="Segoe UI"/>
          <w:sz w:val="21"/>
          <w:szCs w:val="21"/>
        </w:rPr>
        <w:t>Build strong relationships with P</w:t>
      </w:r>
      <w:r w:rsidR="20D21B94" w:rsidRPr="328C9321">
        <w:rPr>
          <w:rFonts w:ascii="Segoe UI" w:eastAsia="Segoe UI" w:hAnsi="Segoe UI" w:cs="Segoe UI"/>
          <w:sz w:val="21"/>
          <w:szCs w:val="21"/>
        </w:rPr>
        <w:t>ortfolio</w:t>
      </w:r>
      <w:r w:rsidRPr="328C9321">
        <w:rPr>
          <w:rFonts w:ascii="Segoe UI" w:eastAsia="Segoe UI" w:hAnsi="Segoe UI" w:cs="Segoe UI"/>
          <w:sz w:val="21"/>
          <w:szCs w:val="21"/>
        </w:rPr>
        <w:t xml:space="preserve"> Directors, SMEs, and business leaders</w:t>
      </w:r>
      <w:r w:rsidR="348666BC" w:rsidRPr="328C9321">
        <w:rPr>
          <w:rFonts w:ascii="Segoe UI" w:eastAsia="Segoe UI" w:hAnsi="Segoe UI" w:cs="Segoe UI"/>
          <w:sz w:val="21"/>
          <w:szCs w:val="21"/>
        </w:rPr>
        <w:t>.</w:t>
      </w:r>
    </w:p>
    <w:p w14:paraId="4F09858C" w14:textId="27E5C3EB" w:rsidR="00206B9C" w:rsidRDefault="59890E1C" w:rsidP="62E59E3A">
      <w:pPr>
        <w:pStyle w:val="ListParagraph"/>
        <w:numPr>
          <w:ilvl w:val="0"/>
          <w:numId w:val="13"/>
        </w:numPr>
        <w:spacing w:after="0" w:line="300" w:lineRule="auto"/>
        <w:rPr>
          <w:rFonts w:ascii="Segoe UI" w:eastAsia="Segoe UI" w:hAnsi="Segoe UI" w:cs="Segoe UI"/>
          <w:sz w:val="21"/>
          <w:szCs w:val="21"/>
        </w:rPr>
      </w:pPr>
      <w:r w:rsidRPr="62E59E3A">
        <w:rPr>
          <w:rFonts w:ascii="Segoe UI" w:eastAsia="Segoe UI" w:hAnsi="Segoe UI" w:cs="Segoe UI"/>
          <w:sz w:val="21"/>
          <w:szCs w:val="21"/>
        </w:rPr>
        <w:t>Lead SME conversations to translate expertise into structured, opinion‑led content.</w:t>
      </w:r>
    </w:p>
    <w:p w14:paraId="2DB0DD98" w14:textId="0DF44923" w:rsidR="00206B9C" w:rsidRDefault="59890E1C" w:rsidP="62E59E3A">
      <w:pPr>
        <w:pStyle w:val="ListParagraph"/>
        <w:numPr>
          <w:ilvl w:val="0"/>
          <w:numId w:val="13"/>
        </w:numPr>
        <w:spacing w:after="0" w:line="300" w:lineRule="auto"/>
        <w:rPr>
          <w:rFonts w:ascii="Segoe UI" w:eastAsia="Segoe UI" w:hAnsi="Segoe UI" w:cs="Segoe UI"/>
          <w:sz w:val="21"/>
          <w:szCs w:val="21"/>
        </w:rPr>
      </w:pPr>
      <w:r w:rsidRPr="62E59E3A">
        <w:rPr>
          <w:rFonts w:ascii="Segoe UI" w:eastAsia="Segoe UI" w:hAnsi="Segoe UI" w:cs="Segoe UI"/>
          <w:sz w:val="21"/>
          <w:szCs w:val="21"/>
        </w:rPr>
        <w:t>Validate narratives with product experts and market intelligence teams.</w:t>
      </w:r>
    </w:p>
    <w:p w14:paraId="644C746E" w14:textId="2DCB4C30" w:rsidR="00206B9C" w:rsidRDefault="59890E1C" w:rsidP="62E59E3A">
      <w:pPr>
        <w:pStyle w:val="Heading3"/>
        <w:spacing w:before="246" w:after="246" w:line="300" w:lineRule="auto"/>
      </w:pPr>
      <w:r w:rsidRPr="328C9321">
        <w:rPr>
          <w:rFonts w:ascii="Segoe UI" w:eastAsia="Segoe UI" w:hAnsi="Segoe UI" w:cs="Segoe UI"/>
          <w:b/>
          <w:bCs/>
          <w:sz w:val="24"/>
          <w:szCs w:val="24"/>
        </w:rPr>
        <w:t xml:space="preserve">Agency </w:t>
      </w:r>
      <w:r w:rsidR="241BA069" w:rsidRPr="328C9321">
        <w:rPr>
          <w:rFonts w:ascii="Segoe UI" w:eastAsia="Segoe UI" w:hAnsi="Segoe UI" w:cs="Segoe UI"/>
          <w:b/>
          <w:bCs/>
          <w:sz w:val="24"/>
          <w:szCs w:val="24"/>
        </w:rPr>
        <w:t>collaboration</w:t>
      </w:r>
    </w:p>
    <w:p w14:paraId="4552FE79" w14:textId="0E5BD2C4" w:rsidR="00206B9C" w:rsidRDefault="241BA069" w:rsidP="328C9321">
      <w:pPr>
        <w:pStyle w:val="ListParagraph"/>
        <w:numPr>
          <w:ilvl w:val="0"/>
          <w:numId w:val="12"/>
        </w:numPr>
        <w:spacing w:after="0" w:line="300" w:lineRule="auto"/>
        <w:rPr>
          <w:rFonts w:ascii="Segoe UI" w:eastAsia="Segoe UI" w:hAnsi="Segoe UI" w:cs="Segoe UI"/>
          <w:sz w:val="21"/>
          <w:szCs w:val="21"/>
        </w:rPr>
      </w:pPr>
      <w:r w:rsidRPr="328C9321">
        <w:rPr>
          <w:rFonts w:ascii="Segoe UI" w:eastAsia="Segoe UI" w:hAnsi="Segoe UI" w:cs="Segoe UI"/>
          <w:sz w:val="21"/>
          <w:szCs w:val="21"/>
        </w:rPr>
        <w:t>Be a key point of contact with QA’s PR and content agency partners.</w:t>
      </w:r>
    </w:p>
    <w:p w14:paraId="32CE38C2" w14:textId="0652236D" w:rsidR="00206B9C" w:rsidRDefault="59890E1C" w:rsidP="62E59E3A">
      <w:pPr>
        <w:pStyle w:val="ListParagraph"/>
        <w:numPr>
          <w:ilvl w:val="0"/>
          <w:numId w:val="12"/>
        </w:numPr>
        <w:spacing w:after="0" w:line="300" w:lineRule="auto"/>
        <w:rPr>
          <w:rFonts w:ascii="Segoe UI" w:eastAsia="Segoe UI" w:hAnsi="Segoe UI" w:cs="Segoe UI"/>
          <w:sz w:val="21"/>
          <w:szCs w:val="21"/>
        </w:rPr>
      </w:pPr>
      <w:r w:rsidRPr="328C9321">
        <w:rPr>
          <w:rFonts w:ascii="Segoe UI" w:eastAsia="Segoe UI" w:hAnsi="Segoe UI" w:cs="Segoe UI"/>
          <w:sz w:val="21"/>
          <w:szCs w:val="21"/>
        </w:rPr>
        <w:t>Build shared expectations, quality standards, and a common editorial spine.</w:t>
      </w:r>
    </w:p>
    <w:p w14:paraId="70E573D2" w14:textId="6F8EE822" w:rsidR="00206B9C" w:rsidRDefault="59890E1C" w:rsidP="62E59E3A">
      <w:pPr>
        <w:pStyle w:val="Heading3"/>
        <w:spacing w:before="246" w:after="246" w:line="300" w:lineRule="auto"/>
      </w:pPr>
      <w:r w:rsidRPr="62E59E3A">
        <w:rPr>
          <w:rFonts w:ascii="Segoe UI" w:eastAsia="Segoe UI" w:hAnsi="Segoe UI" w:cs="Segoe UI"/>
          <w:b/>
          <w:bCs/>
          <w:sz w:val="24"/>
          <w:szCs w:val="24"/>
        </w:rPr>
        <w:t>Distribution governance</w:t>
      </w:r>
    </w:p>
    <w:p w14:paraId="1136A9E3" w14:textId="4BA7DC37" w:rsidR="00206B9C" w:rsidRDefault="59890E1C" w:rsidP="328C9321">
      <w:pPr>
        <w:pStyle w:val="ListParagraph"/>
        <w:numPr>
          <w:ilvl w:val="0"/>
          <w:numId w:val="11"/>
        </w:numPr>
        <w:spacing w:after="0" w:line="300" w:lineRule="auto"/>
        <w:rPr>
          <w:rFonts w:ascii="Segoe UI" w:eastAsia="Segoe UI" w:hAnsi="Segoe UI" w:cs="Segoe UI"/>
          <w:sz w:val="21"/>
          <w:szCs w:val="21"/>
        </w:rPr>
      </w:pPr>
      <w:r w:rsidRPr="328C9321">
        <w:rPr>
          <w:rFonts w:ascii="Segoe UI" w:eastAsia="Segoe UI" w:hAnsi="Segoe UI" w:cs="Segoe UI"/>
          <w:sz w:val="21"/>
          <w:szCs w:val="21"/>
        </w:rPr>
        <w:t xml:space="preserve">Partner with Campaigns, Digital, Social, and PR to </w:t>
      </w:r>
      <w:r w:rsidR="1A8F43F1" w:rsidRPr="328C9321">
        <w:rPr>
          <w:rFonts w:ascii="Segoe UI" w:eastAsia="Segoe UI" w:hAnsi="Segoe UI" w:cs="Segoe UI"/>
          <w:sz w:val="21"/>
          <w:szCs w:val="21"/>
        </w:rPr>
        <w:t xml:space="preserve">support </w:t>
      </w:r>
      <w:r w:rsidRPr="328C9321">
        <w:rPr>
          <w:rFonts w:ascii="Segoe UI" w:eastAsia="Segoe UI" w:hAnsi="Segoe UI" w:cs="Segoe UI"/>
          <w:sz w:val="21"/>
          <w:szCs w:val="21"/>
        </w:rPr>
        <w:t>amplif</w:t>
      </w:r>
      <w:r w:rsidR="6E7EEDF4" w:rsidRPr="328C9321">
        <w:rPr>
          <w:rFonts w:ascii="Segoe UI" w:eastAsia="Segoe UI" w:hAnsi="Segoe UI" w:cs="Segoe UI"/>
          <w:sz w:val="21"/>
          <w:szCs w:val="21"/>
        </w:rPr>
        <w:t>ication of</w:t>
      </w:r>
      <w:r w:rsidRPr="328C9321">
        <w:rPr>
          <w:rFonts w:ascii="Segoe UI" w:eastAsia="Segoe UI" w:hAnsi="Segoe UI" w:cs="Segoe UI"/>
          <w:sz w:val="21"/>
          <w:szCs w:val="21"/>
        </w:rPr>
        <w:t xml:space="preserve"> content.</w:t>
      </w:r>
    </w:p>
    <w:p w14:paraId="58CB29C3" w14:textId="6DD9387A" w:rsidR="00206B9C" w:rsidRDefault="40025CEB" w:rsidP="328C9321">
      <w:pPr>
        <w:pStyle w:val="ListParagraph"/>
        <w:numPr>
          <w:ilvl w:val="0"/>
          <w:numId w:val="11"/>
        </w:numPr>
        <w:spacing w:after="0" w:line="300" w:lineRule="auto"/>
        <w:rPr>
          <w:rFonts w:ascii="Segoe UI" w:eastAsia="Segoe UI" w:hAnsi="Segoe UI" w:cs="Segoe UI"/>
          <w:sz w:val="21"/>
          <w:szCs w:val="21"/>
        </w:rPr>
      </w:pPr>
      <w:r w:rsidRPr="328C9321">
        <w:rPr>
          <w:rFonts w:ascii="Segoe UI" w:eastAsia="Segoe UI" w:hAnsi="Segoe UI" w:cs="Segoe UI"/>
          <w:sz w:val="21"/>
          <w:szCs w:val="21"/>
        </w:rPr>
        <w:t xml:space="preserve">Support </w:t>
      </w:r>
      <w:r w:rsidR="59890E1C" w:rsidRPr="328C9321">
        <w:rPr>
          <w:rFonts w:ascii="Segoe UI" w:eastAsia="Segoe UI" w:hAnsi="Segoe UI" w:cs="Segoe UI"/>
          <w:sz w:val="21"/>
          <w:szCs w:val="21"/>
        </w:rPr>
        <w:t>consistent messaging across channels.</w:t>
      </w:r>
    </w:p>
    <w:p w14:paraId="5AE24C3B" w14:textId="3D95D78E" w:rsidR="00206B9C" w:rsidRDefault="6C7501F4" w:rsidP="328C9321">
      <w:pPr>
        <w:pStyle w:val="ListParagraph"/>
        <w:numPr>
          <w:ilvl w:val="0"/>
          <w:numId w:val="11"/>
        </w:numPr>
        <w:spacing w:after="0" w:line="300" w:lineRule="auto"/>
        <w:rPr>
          <w:rFonts w:ascii="Segoe UI" w:eastAsia="Segoe UI" w:hAnsi="Segoe UI" w:cs="Segoe UI"/>
          <w:sz w:val="21"/>
          <w:szCs w:val="21"/>
        </w:rPr>
      </w:pPr>
      <w:r w:rsidRPr="328C9321">
        <w:rPr>
          <w:rFonts w:ascii="Segoe UI" w:eastAsia="Segoe UI" w:hAnsi="Segoe UI" w:cs="Segoe UI"/>
          <w:sz w:val="21"/>
          <w:szCs w:val="21"/>
        </w:rPr>
        <w:t>Carry out ‘</w:t>
      </w:r>
      <w:r w:rsidR="59890E1C" w:rsidRPr="328C9321">
        <w:rPr>
          <w:rFonts w:ascii="Segoe UI" w:eastAsia="Segoe UI" w:hAnsi="Segoe UI" w:cs="Segoe UI"/>
          <w:sz w:val="21"/>
          <w:szCs w:val="21"/>
        </w:rPr>
        <w:t>earned</w:t>
      </w:r>
      <w:r w:rsidR="3547AB5F" w:rsidRPr="328C9321">
        <w:rPr>
          <w:rFonts w:ascii="Segoe UI" w:eastAsia="Segoe UI" w:hAnsi="Segoe UI" w:cs="Segoe UI"/>
          <w:sz w:val="21"/>
          <w:szCs w:val="21"/>
        </w:rPr>
        <w:t>’</w:t>
      </w:r>
      <w:r w:rsidR="59890E1C" w:rsidRPr="328C9321">
        <w:rPr>
          <w:rFonts w:ascii="Segoe UI" w:eastAsia="Segoe UI" w:hAnsi="Segoe UI" w:cs="Segoe UI"/>
          <w:sz w:val="21"/>
          <w:szCs w:val="21"/>
        </w:rPr>
        <w:t xml:space="preserve"> media outreach to industry journalists and key thinkers.</w:t>
      </w:r>
    </w:p>
    <w:p w14:paraId="5F415DB2" w14:textId="4AF13A2A" w:rsidR="00206B9C" w:rsidRDefault="59890E1C" w:rsidP="62E59E3A">
      <w:pPr>
        <w:pStyle w:val="Heading3"/>
        <w:spacing w:before="246" w:after="246" w:line="300" w:lineRule="auto"/>
      </w:pPr>
      <w:r w:rsidRPr="62E59E3A">
        <w:rPr>
          <w:rFonts w:ascii="Segoe UI" w:eastAsia="Segoe UI" w:hAnsi="Segoe UI" w:cs="Segoe UI"/>
          <w:b/>
          <w:bCs/>
          <w:sz w:val="24"/>
          <w:szCs w:val="24"/>
        </w:rPr>
        <w:t>Performance &amp; insight</w:t>
      </w:r>
    </w:p>
    <w:p w14:paraId="6746D0BC" w14:textId="47C5706D" w:rsidR="00206B9C" w:rsidRDefault="59890E1C" w:rsidP="328C9321">
      <w:pPr>
        <w:pStyle w:val="ListParagraph"/>
        <w:numPr>
          <w:ilvl w:val="0"/>
          <w:numId w:val="10"/>
        </w:numPr>
        <w:spacing w:after="0" w:line="300" w:lineRule="auto"/>
        <w:rPr>
          <w:rFonts w:ascii="Segoe UI" w:eastAsia="Segoe UI" w:hAnsi="Segoe UI" w:cs="Segoe UI"/>
          <w:sz w:val="21"/>
          <w:szCs w:val="21"/>
        </w:rPr>
      </w:pPr>
      <w:r w:rsidRPr="328C9321">
        <w:rPr>
          <w:rFonts w:ascii="Segoe UI" w:eastAsia="Segoe UI" w:hAnsi="Segoe UI" w:cs="Segoe UI"/>
          <w:sz w:val="21"/>
          <w:szCs w:val="21"/>
        </w:rPr>
        <w:t xml:space="preserve">Run </w:t>
      </w:r>
      <w:r w:rsidR="154FD239" w:rsidRPr="328C9321">
        <w:rPr>
          <w:rFonts w:ascii="Segoe UI" w:eastAsia="Segoe UI" w:hAnsi="Segoe UI" w:cs="Segoe UI"/>
          <w:sz w:val="21"/>
          <w:szCs w:val="21"/>
        </w:rPr>
        <w:t xml:space="preserve">regular </w:t>
      </w:r>
      <w:r w:rsidRPr="328C9321">
        <w:rPr>
          <w:rFonts w:ascii="Segoe UI" w:eastAsia="Segoe UI" w:hAnsi="Segoe UI" w:cs="Segoe UI"/>
          <w:sz w:val="21"/>
          <w:szCs w:val="21"/>
        </w:rPr>
        <w:t>content effectiveness reviews.</w:t>
      </w:r>
    </w:p>
    <w:p w14:paraId="10D2284F" w14:textId="5883A723" w:rsidR="00206B9C" w:rsidRDefault="59890E1C" w:rsidP="328C9321">
      <w:pPr>
        <w:pStyle w:val="ListParagraph"/>
        <w:numPr>
          <w:ilvl w:val="0"/>
          <w:numId w:val="10"/>
        </w:numPr>
        <w:spacing w:after="0" w:line="300" w:lineRule="auto"/>
        <w:rPr>
          <w:rFonts w:ascii="Segoe UI" w:eastAsia="Segoe UI" w:hAnsi="Segoe UI" w:cs="Segoe UI"/>
          <w:sz w:val="21"/>
          <w:szCs w:val="21"/>
        </w:rPr>
      </w:pPr>
      <w:r w:rsidRPr="328C9321">
        <w:rPr>
          <w:rFonts w:ascii="Segoe UI" w:eastAsia="Segoe UI" w:hAnsi="Segoe UI" w:cs="Segoe UI"/>
          <w:sz w:val="21"/>
          <w:szCs w:val="21"/>
        </w:rPr>
        <w:t xml:space="preserve">Lead </w:t>
      </w:r>
      <w:r w:rsidR="7DA1CA3A" w:rsidRPr="328C9321">
        <w:rPr>
          <w:rFonts w:ascii="Segoe UI" w:eastAsia="Segoe UI" w:hAnsi="Segoe UI" w:cs="Segoe UI"/>
          <w:sz w:val="21"/>
          <w:szCs w:val="21"/>
        </w:rPr>
        <w:t xml:space="preserve">content </w:t>
      </w:r>
      <w:r w:rsidRPr="328C9321">
        <w:rPr>
          <w:rFonts w:ascii="Segoe UI" w:eastAsia="Segoe UI" w:hAnsi="Segoe UI" w:cs="Segoe UI"/>
          <w:sz w:val="21"/>
          <w:szCs w:val="21"/>
        </w:rPr>
        <w:t>retrospectives and roadmap planning.</w:t>
      </w:r>
    </w:p>
    <w:p w14:paraId="464E916A" w14:textId="156BA67F" w:rsidR="00206B9C" w:rsidRDefault="59890E1C" w:rsidP="328C9321">
      <w:pPr>
        <w:pStyle w:val="ListParagraph"/>
        <w:numPr>
          <w:ilvl w:val="0"/>
          <w:numId w:val="10"/>
        </w:numPr>
        <w:spacing w:after="0" w:line="300" w:lineRule="auto"/>
        <w:rPr>
          <w:rFonts w:ascii="Segoe UI" w:eastAsia="Segoe UI" w:hAnsi="Segoe UI" w:cs="Segoe UI"/>
          <w:sz w:val="21"/>
          <w:szCs w:val="21"/>
        </w:rPr>
      </w:pPr>
      <w:r w:rsidRPr="328C9321">
        <w:rPr>
          <w:rFonts w:ascii="Segoe UI" w:eastAsia="Segoe UI" w:hAnsi="Segoe UI" w:cs="Segoe UI"/>
          <w:sz w:val="21"/>
          <w:szCs w:val="21"/>
        </w:rPr>
        <w:t>Use insights to refine themes, formats, and distribution.</w:t>
      </w:r>
    </w:p>
    <w:p w14:paraId="25F7AA77" w14:textId="464B5156" w:rsidR="00206B9C" w:rsidRDefault="00206B9C" w:rsidP="62E59E3A">
      <w:pPr>
        <w:spacing w:after="0" w:line="300" w:lineRule="auto"/>
      </w:pPr>
    </w:p>
    <w:p w14:paraId="62B22F4E" w14:textId="24E2069A" w:rsidR="00206B9C" w:rsidRDefault="59890E1C" w:rsidP="62E59E3A">
      <w:pPr>
        <w:pStyle w:val="Heading2"/>
        <w:spacing w:before="261" w:after="261" w:line="300" w:lineRule="auto"/>
      </w:pPr>
      <w:r w:rsidRPr="62E59E3A">
        <w:rPr>
          <w:rFonts w:ascii="Segoe UI" w:eastAsia="Segoe UI" w:hAnsi="Segoe UI" w:cs="Segoe UI"/>
          <w:b/>
          <w:bCs/>
          <w:sz w:val="31"/>
          <w:szCs w:val="31"/>
        </w:rPr>
        <w:t>Success looks like</w:t>
      </w:r>
    </w:p>
    <w:p w14:paraId="397905DF" w14:textId="7C3308FB" w:rsidR="00206B9C" w:rsidRDefault="59890E1C" w:rsidP="328C9321">
      <w:pPr>
        <w:pStyle w:val="ListParagraph"/>
        <w:numPr>
          <w:ilvl w:val="0"/>
          <w:numId w:val="8"/>
        </w:numPr>
        <w:spacing w:after="0" w:line="300" w:lineRule="auto"/>
        <w:rPr>
          <w:rFonts w:ascii="Segoe UI" w:eastAsia="Segoe UI" w:hAnsi="Segoe UI" w:cs="Segoe UI"/>
          <w:sz w:val="21"/>
          <w:szCs w:val="21"/>
        </w:rPr>
      </w:pPr>
      <w:r w:rsidRPr="328C9321">
        <w:rPr>
          <w:rFonts w:ascii="Segoe UI" w:eastAsia="Segoe UI" w:hAnsi="Segoe UI" w:cs="Segoe UI"/>
          <w:sz w:val="21"/>
          <w:szCs w:val="21"/>
        </w:rPr>
        <w:t xml:space="preserve">Increased </w:t>
      </w:r>
      <w:r w:rsidR="3A04D9A2" w:rsidRPr="328C9321">
        <w:rPr>
          <w:rFonts w:ascii="Segoe UI" w:eastAsia="Segoe UI" w:hAnsi="Segoe UI" w:cs="Segoe UI"/>
          <w:sz w:val="21"/>
          <w:szCs w:val="21"/>
        </w:rPr>
        <w:t>brand visibility, recognition, and desired sentiment.</w:t>
      </w:r>
    </w:p>
    <w:p w14:paraId="5288F3C4" w14:textId="6C471D51" w:rsidR="00206B9C" w:rsidRDefault="59890E1C" w:rsidP="62E59E3A">
      <w:pPr>
        <w:pStyle w:val="ListParagraph"/>
        <w:numPr>
          <w:ilvl w:val="0"/>
          <w:numId w:val="8"/>
        </w:numPr>
        <w:spacing w:after="0" w:line="300" w:lineRule="auto"/>
        <w:rPr>
          <w:rFonts w:ascii="Segoe UI" w:eastAsia="Segoe UI" w:hAnsi="Segoe UI" w:cs="Segoe UI"/>
          <w:sz w:val="21"/>
          <w:szCs w:val="21"/>
        </w:rPr>
      </w:pPr>
      <w:r w:rsidRPr="62E59E3A">
        <w:rPr>
          <w:rFonts w:ascii="Segoe UI" w:eastAsia="Segoe UI" w:hAnsi="Segoe UI" w:cs="Segoe UI"/>
          <w:sz w:val="21"/>
          <w:szCs w:val="21"/>
        </w:rPr>
        <w:t>A consistent public voice that reflects QA’s expertise.</w:t>
      </w:r>
    </w:p>
    <w:p w14:paraId="572EE11E" w14:textId="04FE4820" w:rsidR="00206B9C" w:rsidRDefault="59890E1C" w:rsidP="62E59E3A">
      <w:pPr>
        <w:pStyle w:val="ListParagraph"/>
        <w:numPr>
          <w:ilvl w:val="0"/>
          <w:numId w:val="8"/>
        </w:numPr>
        <w:spacing w:after="0" w:line="300" w:lineRule="auto"/>
        <w:rPr>
          <w:rFonts w:ascii="Segoe UI" w:eastAsia="Segoe UI" w:hAnsi="Segoe UI" w:cs="Segoe UI"/>
          <w:sz w:val="21"/>
          <w:szCs w:val="21"/>
        </w:rPr>
      </w:pPr>
      <w:r w:rsidRPr="62E59E3A">
        <w:rPr>
          <w:rFonts w:ascii="Segoe UI" w:eastAsia="Segoe UI" w:hAnsi="Segoe UI" w:cs="Segoe UI"/>
          <w:sz w:val="21"/>
          <w:szCs w:val="21"/>
        </w:rPr>
        <w:t>Growth in citations, industry mentions, and media opportunities.</w:t>
      </w:r>
    </w:p>
    <w:p w14:paraId="08CF90AE" w14:textId="13898205" w:rsidR="00206B9C" w:rsidRDefault="59890E1C" w:rsidP="328C9321">
      <w:pPr>
        <w:pStyle w:val="ListParagraph"/>
        <w:numPr>
          <w:ilvl w:val="0"/>
          <w:numId w:val="8"/>
        </w:numPr>
        <w:spacing w:after="0" w:line="300" w:lineRule="auto"/>
        <w:rPr>
          <w:rFonts w:ascii="Segoe UI" w:eastAsia="Segoe UI" w:hAnsi="Segoe UI" w:cs="Segoe UI"/>
          <w:sz w:val="21"/>
          <w:szCs w:val="21"/>
        </w:rPr>
      </w:pPr>
      <w:r w:rsidRPr="328C9321">
        <w:rPr>
          <w:rFonts w:ascii="Segoe UI" w:eastAsia="Segoe UI" w:hAnsi="Segoe UI" w:cs="Segoe UI"/>
          <w:sz w:val="21"/>
          <w:szCs w:val="21"/>
        </w:rPr>
        <w:t xml:space="preserve">High-performing hero content with strong resonance across </w:t>
      </w:r>
      <w:r w:rsidR="50000E55" w:rsidRPr="328C9321">
        <w:rPr>
          <w:rFonts w:ascii="Segoe UI" w:eastAsia="Segoe UI" w:hAnsi="Segoe UI" w:cs="Segoe UI"/>
          <w:sz w:val="21"/>
          <w:szCs w:val="21"/>
        </w:rPr>
        <w:t xml:space="preserve">relevant </w:t>
      </w:r>
      <w:r w:rsidRPr="328C9321">
        <w:rPr>
          <w:rFonts w:ascii="Segoe UI" w:eastAsia="Segoe UI" w:hAnsi="Segoe UI" w:cs="Segoe UI"/>
          <w:sz w:val="21"/>
          <w:szCs w:val="21"/>
        </w:rPr>
        <w:t>audiences.</w:t>
      </w:r>
    </w:p>
    <w:p w14:paraId="79F2E684" w14:textId="7DD59C20" w:rsidR="00206B9C" w:rsidRDefault="59890E1C" w:rsidP="62E59E3A">
      <w:pPr>
        <w:pStyle w:val="ListParagraph"/>
        <w:numPr>
          <w:ilvl w:val="0"/>
          <w:numId w:val="8"/>
        </w:numPr>
        <w:spacing w:after="0" w:line="300" w:lineRule="auto"/>
        <w:rPr>
          <w:rFonts w:ascii="Segoe UI" w:eastAsia="Segoe UI" w:hAnsi="Segoe UI" w:cs="Segoe UI"/>
          <w:sz w:val="21"/>
          <w:szCs w:val="21"/>
        </w:rPr>
      </w:pPr>
      <w:r w:rsidRPr="62E59E3A">
        <w:rPr>
          <w:rFonts w:ascii="Segoe UI" w:eastAsia="Segoe UI" w:hAnsi="Segoe UI" w:cs="Segoe UI"/>
          <w:sz w:val="21"/>
          <w:szCs w:val="21"/>
        </w:rPr>
        <w:t>Clear, differentiated positioning in the tech learning and workforce transformation market.</w:t>
      </w:r>
    </w:p>
    <w:p w14:paraId="26E61A13" w14:textId="5381C844" w:rsidR="00206B9C" w:rsidRDefault="59890E1C" w:rsidP="62E59E3A">
      <w:pPr>
        <w:pStyle w:val="ListParagraph"/>
        <w:numPr>
          <w:ilvl w:val="0"/>
          <w:numId w:val="8"/>
        </w:numPr>
        <w:spacing w:after="0" w:line="300" w:lineRule="auto"/>
        <w:rPr>
          <w:rFonts w:ascii="Segoe UI" w:eastAsia="Segoe UI" w:hAnsi="Segoe UI" w:cs="Segoe UI"/>
          <w:sz w:val="21"/>
          <w:szCs w:val="21"/>
        </w:rPr>
      </w:pPr>
      <w:r w:rsidRPr="62E59E3A">
        <w:rPr>
          <w:rFonts w:ascii="Segoe UI" w:eastAsia="Segoe UI" w:hAnsi="Segoe UI" w:cs="Segoe UI"/>
          <w:sz w:val="21"/>
          <w:szCs w:val="21"/>
        </w:rPr>
        <w:t>Strong internal alignment between Product, PDs/SMEs, and Marketing.</w:t>
      </w:r>
    </w:p>
    <w:p w14:paraId="3928A64D" w14:textId="793025C1" w:rsidR="00206B9C" w:rsidRDefault="00206B9C" w:rsidP="62E59E3A">
      <w:pPr>
        <w:spacing w:after="0" w:line="300" w:lineRule="auto"/>
      </w:pPr>
    </w:p>
    <w:p w14:paraId="4FE41E7D" w14:textId="11D4A6FC" w:rsidR="00206B9C" w:rsidRDefault="59890E1C" w:rsidP="62E59E3A">
      <w:pPr>
        <w:pStyle w:val="Heading2"/>
        <w:spacing w:before="261" w:after="261" w:line="300" w:lineRule="auto"/>
      </w:pPr>
      <w:r w:rsidRPr="62E59E3A">
        <w:rPr>
          <w:rFonts w:ascii="Segoe UI" w:eastAsia="Segoe UI" w:hAnsi="Segoe UI" w:cs="Segoe UI"/>
          <w:b/>
          <w:bCs/>
          <w:sz w:val="31"/>
          <w:szCs w:val="31"/>
        </w:rPr>
        <w:t>Key skills &amp; experience</w:t>
      </w:r>
    </w:p>
    <w:p w14:paraId="5D66B5AA" w14:textId="3FF37185" w:rsidR="00206B9C" w:rsidRDefault="59890E1C" w:rsidP="62E59E3A">
      <w:pPr>
        <w:pStyle w:val="ListParagraph"/>
        <w:numPr>
          <w:ilvl w:val="0"/>
          <w:numId w:val="7"/>
        </w:numPr>
        <w:spacing w:after="0" w:line="300" w:lineRule="auto"/>
        <w:rPr>
          <w:rFonts w:ascii="Segoe UI" w:eastAsia="Segoe UI" w:hAnsi="Segoe UI" w:cs="Segoe UI"/>
          <w:sz w:val="21"/>
          <w:szCs w:val="21"/>
        </w:rPr>
      </w:pPr>
      <w:r w:rsidRPr="62E59E3A">
        <w:rPr>
          <w:rFonts w:ascii="Segoe UI" w:eastAsia="Segoe UI" w:hAnsi="Segoe UI" w:cs="Segoe UI"/>
          <w:sz w:val="21"/>
          <w:szCs w:val="21"/>
        </w:rPr>
        <w:t>Proven editorial leadership in a B2B, technology, or education environment.</w:t>
      </w:r>
    </w:p>
    <w:p w14:paraId="5695C892" w14:textId="602931A4" w:rsidR="18EC6037" w:rsidRDefault="017FE4ED" w:rsidP="73B692E3">
      <w:pPr>
        <w:pStyle w:val="ListParagraph"/>
        <w:numPr>
          <w:ilvl w:val="0"/>
          <w:numId w:val="7"/>
        </w:numPr>
        <w:spacing w:after="0" w:line="300" w:lineRule="auto"/>
        <w:rPr>
          <w:rFonts w:ascii="Segoe UI" w:eastAsia="Segoe UI" w:hAnsi="Segoe UI" w:cs="Segoe UI"/>
          <w:sz w:val="21"/>
          <w:szCs w:val="21"/>
        </w:rPr>
      </w:pPr>
      <w:r w:rsidRPr="18EC6037">
        <w:rPr>
          <w:rFonts w:ascii="Segoe UI" w:eastAsia="Segoe UI" w:hAnsi="Segoe UI" w:cs="Segoe UI"/>
          <w:sz w:val="21"/>
          <w:szCs w:val="21"/>
        </w:rPr>
        <w:lastRenderedPageBreak/>
        <w:t>Experience driving content performance on channels such as YouTube</w:t>
      </w:r>
      <w:r w:rsidRPr="1B217E84">
        <w:rPr>
          <w:rFonts w:ascii="Segoe UI" w:eastAsia="Segoe UI" w:hAnsi="Segoe UI" w:cs="Segoe UI"/>
          <w:sz w:val="21"/>
          <w:szCs w:val="21"/>
        </w:rPr>
        <w:t>,</w:t>
      </w:r>
      <w:r w:rsidRPr="18EC6037">
        <w:rPr>
          <w:rFonts w:ascii="Segoe UI" w:eastAsia="Segoe UI" w:hAnsi="Segoe UI" w:cs="Segoe UI"/>
          <w:sz w:val="21"/>
          <w:szCs w:val="21"/>
        </w:rPr>
        <w:t xml:space="preserve"> including </w:t>
      </w:r>
      <w:proofErr w:type="spellStart"/>
      <w:r w:rsidRPr="18EC6037">
        <w:rPr>
          <w:rFonts w:ascii="Segoe UI" w:eastAsia="Segoe UI" w:hAnsi="Segoe UI" w:cs="Segoe UI"/>
          <w:sz w:val="21"/>
          <w:szCs w:val="21"/>
        </w:rPr>
        <w:t>optimisation</w:t>
      </w:r>
      <w:proofErr w:type="spellEnd"/>
      <w:r w:rsidRPr="18EC6037">
        <w:rPr>
          <w:rFonts w:ascii="Segoe UI" w:eastAsia="Segoe UI" w:hAnsi="Segoe UI" w:cs="Segoe UI"/>
          <w:sz w:val="21"/>
          <w:szCs w:val="21"/>
        </w:rPr>
        <w:t>, publishing best practice, and supporting the promotion and amplification of video‑led content.</w:t>
      </w:r>
    </w:p>
    <w:p w14:paraId="795A3D11" w14:textId="339689CA" w:rsidR="00206B9C" w:rsidRDefault="59890E1C" w:rsidP="328C9321">
      <w:pPr>
        <w:pStyle w:val="ListParagraph"/>
        <w:numPr>
          <w:ilvl w:val="0"/>
          <w:numId w:val="7"/>
        </w:numPr>
        <w:spacing w:after="0" w:line="300" w:lineRule="auto"/>
        <w:rPr>
          <w:rFonts w:ascii="Segoe UI" w:eastAsia="Segoe UI" w:hAnsi="Segoe UI" w:cs="Segoe UI"/>
          <w:sz w:val="21"/>
          <w:szCs w:val="21"/>
        </w:rPr>
      </w:pPr>
      <w:r w:rsidRPr="328C9321">
        <w:rPr>
          <w:rFonts w:ascii="Segoe UI" w:eastAsia="Segoe UI" w:hAnsi="Segoe UI" w:cs="Segoe UI"/>
          <w:sz w:val="21"/>
          <w:szCs w:val="21"/>
        </w:rPr>
        <w:t>Strong writing credentials and the ability to craft opinionated, concise, senior‑level content</w:t>
      </w:r>
      <w:r w:rsidR="269B74CC" w:rsidRPr="328C9321">
        <w:rPr>
          <w:rFonts w:ascii="Segoe UI" w:eastAsia="Segoe UI" w:hAnsi="Segoe UI" w:cs="Segoe UI"/>
          <w:sz w:val="21"/>
          <w:szCs w:val="21"/>
        </w:rPr>
        <w:t xml:space="preserve"> (with input from our subject matter experts; you will not be expected to generate the core insight)</w:t>
      </w:r>
      <w:r w:rsidRPr="328C9321">
        <w:rPr>
          <w:rFonts w:ascii="Segoe UI" w:eastAsia="Segoe UI" w:hAnsi="Segoe UI" w:cs="Segoe UI"/>
          <w:sz w:val="21"/>
          <w:szCs w:val="21"/>
        </w:rPr>
        <w:t>.</w:t>
      </w:r>
    </w:p>
    <w:p w14:paraId="49FD6706" w14:textId="600C01DC" w:rsidR="00206B9C" w:rsidRDefault="59890E1C" w:rsidP="62E59E3A">
      <w:pPr>
        <w:pStyle w:val="ListParagraph"/>
        <w:numPr>
          <w:ilvl w:val="0"/>
          <w:numId w:val="7"/>
        </w:numPr>
        <w:spacing w:after="0" w:line="300" w:lineRule="auto"/>
        <w:rPr>
          <w:rFonts w:ascii="Segoe UI" w:eastAsia="Segoe UI" w:hAnsi="Segoe UI" w:cs="Segoe UI"/>
          <w:sz w:val="21"/>
          <w:szCs w:val="21"/>
        </w:rPr>
      </w:pPr>
      <w:r w:rsidRPr="328C9321">
        <w:rPr>
          <w:rFonts w:ascii="Segoe UI" w:eastAsia="Segoe UI" w:hAnsi="Segoe UI" w:cs="Segoe UI"/>
          <w:sz w:val="21"/>
          <w:szCs w:val="21"/>
        </w:rPr>
        <w:t>Experience creating thought leadership, editorial narratives, and multi-format content.</w:t>
      </w:r>
    </w:p>
    <w:p w14:paraId="1019F0CF" w14:textId="5B324B0A" w:rsidR="1349CF0E" w:rsidRDefault="1349CF0E" w:rsidP="328C9321">
      <w:pPr>
        <w:pStyle w:val="ListParagraph"/>
        <w:numPr>
          <w:ilvl w:val="0"/>
          <w:numId w:val="7"/>
        </w:numPr>
        <w:spacing w:after="0" w:line="300" w:lineRule="auto"/>
        <w:rPr>
          <w:rFonts w:ascii="Segoe UI" w:eastAsia="Segoe UI" w:hAnsi="Segoe UI" w:cs="Segoe UI"/>
          <w:sz w:val="21"/>
          <w:szCs w:val="21"/>
        </w:rPr>
      </w:pPr>
      <w:r w:rsidRPr="328C9321">
        <w:rPr>
          <w:rFonts w:ascii="Segoe UI" w:eastAsia="Segoe UI" w:hAnsi="Segoe UI" w:cs="Segoe UI"/>
          <w:sz w:val="21"/>
          <w:szCs w:val="21"/>
        </w:rPr>
        <w:t>Experience in content repurposing and multi-channel content distribution.</w:t>
      </w:r>
    </w:p>
    <w:p w14:paraId="734C2DBF" w14:textId="000B5868" w:rsidR="00206B9C" w:rsidRDefault="59890E1C" w:rsidP="62E59E3A">
      <w:pPr>
        <w:pStyle w:val="ListParagraph"/>
        <w:numPr>
          <w:ilvl w:val="0"/>
          <w:numId w:val="7"/>
        </w:numPr>
        <w:spacing w:after="0" w:line="300" w:lineRule="auto"/>
        <w:rPr>
          <w:rFonts w:ascii="Segoe UI" w:eastAsia="Segoe UI" w:hAnsi="Segoe UI" w:cs="Segoe UI"/>
          <w:sz w:val="21"/>
          <w:szCs w:val="21"/>
        </w:rPr>
      </w:pPr>
      <w:r w:rsidRPr="62E59E3A">
        <w:rPr>
          <w:rFonts w:ascii="Segoe UI" w:eastAsia="Segoe UI" w:hAnsi="Segoe UI" w:cs="Segoe UI"/>
          <w:sz w:val="21"/>
          <w:szCs w:val="21"/>
        </w:rPr>
        <w:t>Confident stakeholder management and an ability to draw insight from SMEs.</w:t>
      </w:r>
    </w:p>
    <w:p w14:paraId="41981477" w14:textId="7ACD7A94" w:rsidR="00206B9C" w:rsidRDefault="59890E1C" w:rsidP="62E59E3A">
      <w:pPr>
        <w:pStyle w:val="ListParagraph"/>
        <w:numPr>
          <w:ilvl w:val="0"/>
          <w:numId w:val="7"/>
        </w:numPr>
        <w:spacing w:after="0" w:line="300" w:lineRule="auto"/>
        <w:rPr>
          <w:rFonts w:ascii="Segoe UI" w:eastAsia="Segoe UI" w:hAnsi="Segoe UI" w:cs="Segoe UI"/>
          <w:sz w:val="21"/>
          <w:szCs w:val="21"/>
        </w:rPr>
      </w:pPr>
      <w:r w:rsidRPr="62E59E3A">
        <w:rPr>
          <w:rFonts w:ascii="Segoe UI" w:eastAsia="Segoe UI" w:hAnsi="Segoe UI" w:cs="Segoe UI"/>
          <w:sz w:val="21"/>
          <w:szCs w:val="21"/>
        </w:rPr>
        <w:t>Ability to manage agencies and maintain high editorial standards.</w:t>
      </w:r>
    </w:p>
    <w:p w14:paraId="4DA2EF91" w14:textId="76ECC0C8" w:rsidR="00206B9C" w:rsidRDefault="59890E1C" w:rsidP="62E59E3A">
      <w:pPr>
        <w:pStyle w:val="ListParagraph"/>
        <w:numPr>
          <w:ilvl w:val="0"/>
          <w:numId w:val="7"/>
        </w:numPr>
        <w:spacing w:after="0" w:line="300" w:lineRule="auto"/>
        <w:rPr>
          <w:rFonts w:ascii="Segoe UI" w:eastAsia="Segoe UI" w:hAnsi="Segoe UI" w:cs="Segoe UI"/>
          <w:sz w:val="21"/>
          <w:szCs w:val="21"/>
        </w:rPr>
      </w:pPr>
      <w:r w:rsidRPr="62E59E3A">
        <w:rPr>
          <w:rFonts w:ascii="Segoe UI" w:eastAsia="Segoe UI" w:hAnsi="Segoe UI" w:cs="Segoe UI"/>
          <w:sz w:val="21"/>
          <w:szCs w:val="21"/>
        </w:rPr>
        <w:t xml:space="preserve">Understanding of market trends in AI, tech skills, digital transformation, and </w:t>
      </w:r>
      <w:proofErr w:type="spellStart"/>
      <w:r w:rsidRPr="62E59E3A">
        <w:rPr>
          <w:rFonts w:ascii="Segoe UI" w:eastAsia="Segoe UI" w:hAnsi="Segoe UI" w:cs="Segoe UI"/>
          <w:sz w:val="21"/>
          <w:szCs w:val="21"/>
        </w:rPr>
        <w:t>organisational</w:t>
      </w:r>
      <w:proofErr w:type="spellEnd"/>
      <w:r w:rsidRPr="62E59E3A">
        <w:rPr>
          <w:rFonts w:ascii="Segoe UI" w:eastAsia="Segoe UI" w:hAnsi="Segoe UI" w:cs="Segoe UI"/>
          <w:sz w:val="21"/>
          <w:szCs w:val="21"/>
        </w:rPr>
        <w:t xml:space="preserve"> capability.</w:t>
      </w:r>
    </w:p>
    <w:p w14:paraId="0818BC9A" w14:textId="760866A0" w:rsidR="00206B9C" w:rsidRDefault="59890E1C" w:rsidP="328C9321">
      <w:pPr>
        <w:pStyle w:val="ListParagraph"/>
        <w:numPr>
          <w:ilvl w:val="0"/>
          <w:numId w:val="7"/>
        </w:numPr>
        <w:spacing w:after="0" w:line="300" w:lineRule="auto"/>
        <w:rPr>
          <w:rFonts w:ascii="Segoe UI" w:eastAsia="Segoe UI" w:hAnsi="Segoe UI" w:cs="Segoe UI"/>
          <w:sz w:val="21"/>
          <w:szCs w:val="21"/>
        </w:rPr>
      </w:pPr>
      <w:r w:rsidRPr="328C9321">
        <w:rPr>
          <w:rFonts w:ascii="Segoe UI" w:eastAsia="Segoe UI" w:hAnsi="Segoe UI" w:cs="Segoe UI"/>
          <w:sz w:val="21"/>
          <w:szCs w:val="21"/>
        </w:rPr>
        <w:t>Comfortable working at pace</w:t>
      </w:r>
      <w:r w:rsidR="047489B1" w:rsidRPr="328C9321">
        <w:rPr>
          <w:rFonts w:ascii="Segoe UI" w:eastAsia="Segoe UI" w:hAnsi="Segoe UI" w:cs="Segoe UI"/>
          <w:sz w:val="21"/>
          <w:szCs w:val="21"/>
        </w:rPr>
        <w:t xml:space="preserve"> and decision-making</w:t>
      </w:r>
      <w:r w:rsidRPr="328C9321">
        <w:rPr>
          <w:rFonts w:ascii="Segoe UI" w:eastAsia="Segoe UI" w:hAnsi="Segoe UI" w:cs="Segoe UI"/>
          <w:sz w:val="21"/>
          <w:szCs w:val="21"/>
        </w:rPr>
        <w:t>, with ownership of strategy, storytelling, and execution.</w:t>
      </w:r>
    </w:p>
    <w:p w14:paraId="30AF56A3" w14:textId="61DD0C3A" w:rsidR="00206B9C" w:rsidRDefault="00206B9C" w:rsidP="62E59E3A">
      <w:pPr>
        <w:spacing w:after="0" w:line="300" w:lineRule="auto"/>
      </w:pPr>
    </w:p>
    <w:p w14:paraId="7868EBFE" w14:textId="3A293CC4" w:rsidR="00206B9C" w:rsidRDefault="59890E1C" w:rsidP="62E59E3A">
      <w:pPr>
        <w:pStyle w:val="Heading2"/>
        <w:spacing w:before="261" w:after="261" w:line="300" w:lineRule="auto"/>
      </w:pPr>
      <w:r w:rsidRPr="62E59E3A">
        <w:rPr>
          <w:rFonts w:ascii="Segoe UI" w:eastAsia="Segoe UI" w:hAnsi="Segoe UI" w:cs="Segoe UI"/>
          <w:b/>
          <w:bCs/>
          <w:sz w:val="31"/>
          <w:szCs w:val="31"/>
        </w:rPr>
        <w:t>Who you are</w:t>
      </w:r>
    </w:p>
    <w:p w14:paraId="0C93FE0A" w14:textId="1391E8A4" w:rsidR="00206B9C" w:rsidRDefault="59890E1C" w:rsidP="62E59E3A">
      <w:pPr>
        <w:pStyle w:val="ListParagraph"/>
        <w:numPr>
          <w:ilvl w:val="0"/>
          <w:numId w:val="6"/>
        </w:numPr>
        <w:spacing w:after="0" w:line="300" w:lineRule="auto"/>
        <w:rPr>
          <w:rFonts w:ascii="Segoe UI" w:eastAsia="Segoe UI" w:hAnsi="Segoe UI" w:cs="Segoe UI"/>
          <w:sz w:val="21"/>
          <w:szCs w:val="21"/>
        </w:rPr>
      </w:pPr>
      <w:r w:rsidRPr="62E59E3A">
        <w:rPr>
          <w:rFonts w:ascii="Segoe UI" w:eastAsia="Segoe UI" w:hAnsi="Segoe UI" w:cs="Segoe UI"/>
          <w:sz w:val="21"/>
          <w:szCs w:val="21"/>
        </w:rPr>
        <w:t>A strategic thinker with the confidence to set a direction and defend it.</w:t>
      </w:r>
    </w:p>
    <w:p w14:paraId="388563D2" w14:textId="0C377CEC" w:rsidR="00206B9C" w:rsidRDefault="59890E1C" w:rsidP="62E59E3A">
      <w:pPr>
        <w:pStyle w:val="ListParagraph"/>
        <w:numPr>
          <w:ilvl w:val="0"/>
          <w:numId w:val="6"/>
        </w:numPr>
        <w:spacing w:after="0" w:line="300" w:lineRule="auto"/>
        <w:rPr>
          <w:rFonts w:ascii="Segoe UI" w:eastAsia="Segoe UI" w:hAnsi="Segoe UI" w:cs="Segoe UI"/>
          <w:sz w:val="21"/>
          <w:szCs w:val="21"/>
        </w:rPr>
      </w:pPr>
      <w:r w:rsidRPr="62E59E3A">
        <w:rPr>
          <w:rFonts w:ascii="Segoe UI" w:eastAsia="Segoe UI" w:hAnsi="Segoe UI" w:cs="Segoe UI"/>
          <w:sz w:val="21"/>
          <w:szCs w:val="21"/>
        </w:rPr>
        <w:t>A sharp editor who simplifies complexity without dumbing it down.</w:t>
      </w:r>
    </w:p>
    <w:p w14:paraId="5A929CF5" w14:textId="0C8461AD" w:rsidR="00206B9C" w:rsidRDefault="59890E1C" w:rsidP="62E59E3A">
      <w:pPr>
        <w:pStyle w:val="ListParagraph"/>
        <w:numPr>
          <w:ilvl w:val="0"/>
          <w:numId w:val="6"/>
        </w:numPr>
        <w:spacing w:after="0" w:line="300" w:lineRule="auto"/>
        <w:rPr>
          <w:rFonts w:ascii="Segoe UI" w:eastAsia="Segoe UI" w:hAnsi="Segoe UI" w:cs="Segoe UI"/>
          <w:sz w:val="21"/>
          <w:szCs w:val="21"/>
        </w:rPr>
      </w:pPr>
      <w:r w:rsidRPr="62E59E3A">
        <w:rPr>
          <w:rFonts w:ascii="Segoe UI" w:eastAsia="Segoe UI" w:hAnsi="Segoe UI" w:cs="Segoe UI"/>
          <w:sz w:val="21"/>
          <w:szCs w:val="21"/>
        </w:rPr>
        <w:t>A collaborator who can influence senior leaders and product experts.</w:t>
      </w:r>
    </w:p>
    <w:p w14:paraId="777FBBE2" w14:textId="1C305625" w:rsidR="00206B9C" w:rsidRDefault="59890E1C" w:rsidP="62E59E3A">
      <w:pPr>
        <w:pStyle w:val="ListParagraph"/>
        <w:numPr>
          <w:ilvl w:val="0"/>
          <w:numId w:val="6"/>
        </w:numPr>
        <w:spacing w:after="0" w:line="300" w:lineRule="auto"/>
        <w:rPr>
          <w:rFonts w:ascii="Segoe UI" w:eastAsia="Segoe UI" w:hAnsi="Segoe UI" w:cs="Segoe UI"/>
          <w:sz w:val="21"/>
          <w:szCs w:val="21"/>
        </w:rPr>
      </w:pPr>
      <w:r w:rsidRPr="62E59E3A">
        <w:rPr>
          <w:rFonts w:ascii="Segoe UI" w:eastAsia="Segoe UI" w:hAnsi="Segoe UI" w:cs="Segoe UI"/>
          <w:sz w:val="21"/>
          <w:szCs w:val="21"/>
        </w:rPr>
        <w:t>A creator who combines narrative instinct with strong market awareness.</w:t>
      </w:r>
    </w:p>
    <w:p w14:paraId="751C412E" w14:textId="4C4EDCA6" w:rsidR="00206B9C" w:rsidRDefault="59890E1C" w:rsidP="62E59E3A">
      <w:pPr>
        <w:pStyle w:val="ListParagraph"/>
        <w:numPr>
          <w:ilvl w:val="0"/>
          <w:numId w:val="6"/>
        </w:numPr>
        <w:spacing w:after="0" w:line="300" w:lineRule="auto"/>
        <w:rPr>
          <w:rFonts w:ascii="Segoe UI" w:eastAsia="Segoe UI" w:hAnsi="Segoe UI" w:cs="Segoe UI"/>
          <w:sz w:val="21"/>
          <w:szCs w:val="21"/>
        </w:rPr>
      </w:pPr>
      <w:r w:rsidRPr="328C9321">
        <w:rPr>
          <w:rFonts w:ascii="Segoe UI" w:eastAsia="Segoe UI" w:hAnsi="Segoe UI" w:cs="Segoe UI"/>
          <w:sz w:val="21"/>
          <w:szCs w:val="21"/>
        </w:rPr>
        <w:t>Someone who cares about clarity, quality, and thoughtfulness in content.</w:t>
      </w:r>
    </w:p>
    <w:p w14:paraId="0A3BA353" w14:textId="2469C85C" w:rsidR="00206B9C" w:rsidRDefault="6A788A32" w:rsidP="328C9321">
      <w:pPr>
        <w:pStyle w:val="ListParagraph"/>
        <w:numPr>
          <w:ilvl w:val="0"/>
          <w:numId w:val="6"/>
        </w:numPr>
        <w:spacing w:after="0" w:line="300" w:lineRule="auto"/>
        <w:rPr>
          <w:rFonts w:ascii="Segoe UI" w:eastAsia="Segoe UI" w:hAnsi="Segoe UI" w:cs="Segoe UI"/>
          <w:sz w:val="21"/>
          <w:szCs w:val="21"/>
        </w:rPr>
      </w:pPr>
      <w:r w:rsidRPr="328C9321">
        <w:rPr>
          <w:rFonts w:ascii="Segoe UI" w:eastAsia="Segoe UI" w:hAnsi="Segoe UI" w:cs="Segoe UI"/>
          <w:sz w:val="21"/>
          <w:szCs w:val="21"/>
        </w:rPr>
        <w:t>AI-enabled but with an emphasis on the value of human voice, oversight and accountability.</w:t>
      </w:r>
    </w:p>
    <w:p w14:paraId="13B86EBF" w14:textId="1F3D37B5" w:rsidR="00206B9C" w:rsidRDefault="00206B9C" w:rsidP="328C9321">
      <w:pPr>
        <w:spacing w:after="0" w:line="300" w:lineRule="auto"/>
        <w:rPr>
          <w:rFonts w:ascii="Segoe UI" w:eastAsia="Segoe UI" w:hAnsi="Segoe UI" w:cs="Segoe UI"/>
          <w:sz w:val="21"/>
          <w:szCs w:val="21"/>
        </w:rPr>
      </w:pPr>
    </w:p>
    <w:p w14:paraId="20D01FEE" w14:textId="1D80EA9C" w:rsidR="00206B9C" w:rsidRDefault="7AAF648A" w:rsidP="328C9321">
      <w:pPr>
        <w:pStyle w:val="Heading2"/>
        <w:spacing w:before="261" w:after="261" w:line="300" w:lineRule="auto"/>
      </w:pPr>
      <w:r w:rsidRPr="328C9321">
        <w:rPr>
          <w:rFonts w:ascii="Segoe UI" w:eastAsia="Segoe UI" w:hAnsi="Segoe UI" w:cs="Segoe UI"/>
          <w:b/>
          <w:bCs/>
          <w:sz w:val="31"/>
          <w:szCs w:val="31"/>
        </w:rPr>
        <w:t>How you’ll use AI</w:t>
      </w:r>
    </w:p>
    <w:p w14:paraId="0772D4ED" w14:textId="0094DB4C" w:rsidR="00206B9C" w:rsidRDefault="7AAF648A" w:rsidP="328C9321">
      <w:pPr>
        <w:spacing w:before="210" w:after="210" w:line="300" w:lineRule="auto"/>
      </w:pPr>
      <w:r w:rsidRPr="328C9321">
        <w:rPr>
          <w:rFonts w:ascii="Segoe UI" w:eastAsia="Segoe UI" w:hAnsi="Segoe UI" w:cs="Segoe UI"/>
          <w:sz w:val="21"/>
          <w:szCs w:val="21"/>
        </w:rPr>
        <w:t xml:space="preserve">This role is </w:t>
      </w:r>
      <w:r w:rsidRPr="328C9321">
        <w:rPr>
          <w:rFonts w:ascii="Segoe UI" w:eastAsia="Segoe UI" w:hAnsi="Segoe UI" w:cs="Segoe UI"/>
          <w:b/>
          <w:bCs/>
          <w:sz w:val="21"/>
          <w:szCs w:val="21"/>
        </w:rPr>
        <w:t>AI‑enabled</w:t>
      </w:r>
      <w:r w:rsidRPr="328C9321">
        <w:rPr>
          <w:rFonts w:ascii="Segoe UI" w:eastAsia="Segoe UI" w:hAnsi="Segoe UI" w:cs="Segoe UI"/>
          <w:sz w:val="21"/>
          <w:szCs w:val="21"/>
        </w:rPr>
        <w:t>, but grounded in the value of the human voice, editorial judgment, and accountability.</w:t>
      </w:r>
    </w:p>
    <w:p w14:paraId="2C7B610F" w14:textId="79C819D3" w:rsidR="00206B9C" w:rsidRDefault="7AAF648A" w:rsidP="328C9321">
      <w:pPr>
        <w:spacing w:before="210" w:after="210" w:line="300" w:lineRule="auto"/>
        <w:rPr>
          <w:rFonts w:ascii="Segoe UI" w:eastAsia="Segoe UI" w:hAnsi="Segoe UI" w:cs="Segoe UI"/>
          <w:sz w:val="21"/>
          <w:szCs w:val="21"/>
        </w:rPr>
      </w:pPr>
      <w:r w:rsidRPr="328C9321">
        <w:rPr>
          <w:rFonts w:ascii="Segoe UI" w:eastAsia="Segoe UI" w:hAnsi="Segoe UI" w:cs="Segoe UI"/>
          <w:sz w:val="21"/>
          <w:szCs w:val="21"/>
        </w:rPr>
        <w:t xml:space="preserve">The </w:t>
      </w:r>
      <w:r w:rsidR="0085427E">
        <w:rPr>
          <w:rFonts w:ascii="Segoe UI" w:eastAsia="Segoe UI" w:hAnsi="Segoe UI" w:cs="Segoe UI"/>
          <w:sz w:val="21"/>
          <w:szCs w:val="21"/>
        </w:rPr>
        <w:t>Editorial &amp; Content</w:t>
      </w:r>
      <w:r w:rsidR="0085427E" w:rsidRPr="62E59E3A">
        <w:rPr>
          <w:rFonts w:ascii="Segoe UI" w:eastAsia="Segoe UI" w:hAnsi="Segoe UI" w:cs="Segoe UI"/>
          <w:sz w:val="21"/>
          <w:szCs w:val="21"/>
        </w:rPr>
        <w:t xml:space="preserve"> Lead </w:t>
      </w:r>
      <w:r w:rsidRPr="328C9321">
        <w:rPr>
          <w:rFonts w:ascii="Segoe UI" w:eastAsia="Segoe UI" w:hAnsi="Segoe UI" w:cs="Segoe UI"/>
          <w:sz w:val="21"/>
          <w:szCs w:val="21"/>
        </w:rPr>
        <w:t xml:space="preserve">uses AI as a support tool – not a substitute for strategic thinking or authorship. AI helps speed up early‑stage ideation and editing, but the Lead sets the narrative, brings nuance, and ensures </w:t>
      </w:r>
      <w:r w:rsidR="01FAD47B" w:rsidRPr="328C9321">
        <w:rPr>
          <w:rFonts w:ascii="Segoe UI" w:eastAsia="Segoe UI" w:hAnsi="Segoe UI" w:cs="Segoe UI"/>
          <w:sz w:val="21"/>
          <w:szCs w:val="21"/>
        </w:rPr>
        <w:t xml:space="preserve">that all content </w:t>
      </w:r>
      <w:r w:rsidRPr="328C9321">
        <w:rPr>
          <w:rFonts w:ascii="Segoe UI" w:eastAsia="Segoe UI" w:hAnsi="Segoe UI" w:cs="Segoe UI"/>
          <w:sz w:val="21"/>
          <w:szCs w:val="21"/>
        </w:rPr>
        <w:t>reflects QA’s credibility and point of view.</w:t>
      </w:r>
    </w:p>
    <w:p w14:paraId="23EBFD7D" w14:textId="6FFAF077" w:rsidR="00206B9C" w:rsidRDefault="7AAF648A" w:rsidP="328C9321">
      <w:pPr>
        <w:spacing w:before="210" w:after="210" w:line="300" w:lineRule="auto"/>
      </w:pPr>
      <w:r w:rsidRPr="328C9321">
        <w:rPr>
          <w:rFonts w:ascii="Segoe UI" w:eastAsia="Segoe UI" w:hAnsi="Segoe UI" w:cs="Segoe UI"/>
          <w:b/>
          <w:bCs/>
          <w:sz w:val="21"/>
          <w:szCs w:val="21"/>
        </w:rPr>
        <w:t>AI supports this role with:</w:t>
      </w:r>
    </w:p>
    <w:p w14:paraId="2EC37800" w14:textId="73B04514" w:rsidR="00206B9C" w:rsidRDefault="7AAF648A" w:rsidP="328C9321">
      <w:pPr>
        <w:pStyle w:val="ListParagraph"/>
        <w:numPr>
          <w:ilvl w:val="0"/>
          <w:numId w:val="2"/>
        </w:numPr>
        <w:spacing w:after="0" w:line="300" w:lineRule="auto"/>
        <w:rPr>
          <w:rFonts w:ascii="Segoe UI" w:eastAsia="Segoe UI" w:hAnsi="Segoe UI" w:cs="Segoe UI"/>
          <w:sz w:val="21"/>
          <w:szCs w:val="21"/>
        </w:rPr>
      </w:pPr>
      <w:r w:rsidRPr="328C9321">
        <w:rPr>
          <w:rFonts w:ascii="Segoe UI" w:eastAsia="Segoe UI" w:hAnsi="Segoe UI" w:cs="Segoe UI"/>
          <w:sz w:val="21"/>
          <w:szCs w:val="21"/>
        </w:rPr>
        <w:t>First‑pass outlines, structure, and wording</w:t>
      </w:r>
      <w:r w:rsidR="78EFE409" w:rsidRPr="328C9321">
        <w:rPr>
          <w:rFonts w:ascii="Segoe UI" w:eastAsia="Segoe UI" w:hAnsi="Segoe UI" w:cs="Segoe UI"/>
          <w:sz w:val="21"/>
          <w:szCs w:val="21"/>
        </w:rPr>
        <w:t xml:space="preserve"> </w:t>
      </w:r>
      <w:r w:rsidR="78EFE409" w:rsidRPr="328C9321">
        <w:rPr>
          <w:rFonts w:ascii="Segoe UI" w:eastAsia="Segoe UI" w:hAnsi="Segoe UI" w:cs="Segoe UI"/>
          <w:i/>
          <w:iCs/>
          <w:sz w:val="21"/>
          <w:szCs w:val="21"/>
        </w:rPr>
        <w:t>suggestions</w:t>
      </w:r>
    </w:p>
    <w:p w14:paraId="75C360CD" w14:textId="5C35CC68" w:rsidR="00206B9C" w:rsidRDefault="113D5E82" w:rsidP="328C9321">
      <w:pPr>
        <w:pStyle w:val="ListParagraph"/>
        <w:numPr>
          <w:ilvl w:val="0"/>
          <w:numId w:val="2"/>
        </w:numPr>
        <w:spacing w:after="0" w:line="300" w:lineRule="auto"/>
        <w:rPr>
          <w:rFonts w:ascii="Segoe UI" w:eastAsia="Segoe UI" w:hAnsi="Segoe UI" w:cs="Segoe UI"/>
          <w:sz w:val="21"/>
          <w:szCs w:val="21"/>
        </w:rPr>
      </w:pPr>
      <w:r w:rsidRPr="328C9321">
        <w:rPr>
          <w:rFonts w:ascii="Segoe UI" w:eastAsia="Segoe UI" w:hAnsi="Segoe UI" w:cs="Segoe UI"/>
          <w:sz w:val="21"/>
          <w:szCs w:val="21"/>
        </w:rPr>
        <w:lastRenderedPageBreak/>
        <w:t>Support with r</w:t>
      </w:r>
      <w:r w:rsidR="7AAF648A" w:rsidRPr="328C9321">
        <w:rPr>
          <w:rFonts w:ascii="Segoe UI" w:eastAsia="Segoe UI" w:hAnsi="Segoe UI" w:cs="Segoe UI"/>
          <w:sz w:val="21"/>
          <w:szCs w:val="21"/>
        </w:rPr>
        <w:t>ewriting</w:t>
      </w:r>
      <w:r w:rsidR="27201DF6" w:rsidRPr="328C9321">
        <w:rPr>
          <w:rFonts w:ascii="Segoe UI" w:eastAsia="Segoe UI" w:hAnsi="Segoe UI" w:cs="Segoe UI"/>
          <w:sz w:val="21"/>
          <w:szCs w:val="21"/>
        </w:rPr>
        <w:t xml:space="preserve"> contributions</w:t>
      </w:r>
      <w:r w:rsidR="7AAF648A" w:rsidRPr="328C9321">
        <w:rPr>
          <w:rFonts w:ascii="Segoe UI" w:eastAsia="Segoe UI" w:hAnsi="Segoe UI" w:cs="Segoe UI"/>
          <w:sz w:val="21"/>
          <w:szCs w:val="21"/>
        </w:rPr>
        <w:t xml:space="preserve"> for clarity, tone, or audience fit</w:t>
      </w:r>
    </w:p>
    <w:p w14:paraId="40266E4A" w14:textId="556C1268" w:rsidR="00206B9C" w:rsidRDefault="7AAF648A" w:rsidP="328C9321">
      <w:pPr>
        <w:pStyle w:val="ListParagraph"/>
        <w:numPr>
          <w:ilvl w:val="0"/>
          <w:numId w:val="2"/>
        </w:numPr>
        <w:spacing w:after="0" w:line="300" w:lineRule="auto"/>
        <w:rPr>
          <w:rFonts w:ascii="Segoe UI" w:eastAsia="Segoe UI" w:hAnsi="Segoe UI" w:cs="Segoe UI"/>
          <w:sz w:val="21"/>
          <w:szCs w:val="21"/>
        </w:rPr>
      </w:pPr>
      <w:r w:rsidRPr="328C9321">
        <w:rPr>
          <w:rFonts w:ascii="Segoe UI" w:eastAsia="Segoe UI" w:hAnsi="Segoe UI" w:cs="Segoe UI"/>
          <w:sz w:val="21"/>
          <w:szCs w:val="21"/>
        </w:rPr>
        <w:t xml:space="preserve">Generating </w:t>
      </w:r>
      <w:r w:rsidR="70E3ED12" w:rsidRPr="328C9321">
        <w:rPr>
          <w:rFonts w:ascii="Segoe UI" w:eastAsia="Segoe UI" w:hAnsi="Segoe UI" w:cs="Segoe UI"/>
          <w:i/>
          <w:iCs/>
          <w:sz w:val="21"/>
          <w:szCs w:val="21"/>
        </w:rPr>
        <w:t xml:space="preserve">choices </w:t>
      </w:r>
      <w:r w:rsidR="70E3ED12" w:rsidRPr="328C9321">
        <w:rPr>
          <w:rFonts w:ascii="Segoe UI" w:eastAsia="Segoe UI" w:hAnsi="Segoe UI" w:cs="Segoe UI"/>
          <w:sz w:val="21"/>
          <w:szCs w:val="21"/>
        </w:rPr>
        <w:t xml:space="preserve">of </w:t>
      </w:r>
      <w:r w:rsidRPr="328C9321">
        <w:rPr>
          <w:rFonts w:ascii="Segoe UI" w:eastAsia="Segoe UI" w:hAnsi="Segoe UI" w:cs="Segoe UI"/>
          <w:sz w:val="21"/>
          <w:szCs w:val="21"/>
        </w:rPr>
        <w:t xml:space="preserve">headlines, captions, </w:t>
      </w:r>
      <w:r w:rsidR="37BEB979" w:rsidRPr="328C9321">
        <w:rPr>
          <w:rFonts w:ascii="Segoe UI" w:eastAsia="Segoe UI" w:hAnsi="Segoe UI" w:cs="Segoe UI"/>
          <w:sz w:val="21"/>
          <w:szCs w:val="21"/>
        </w:rPr>
        <w:t xml:space="preserve">or </w:t>
      </w:r>
      <w:proofErr w:type="spellStart"/>
      <w:r w:rsidRPr="328C9321">
        <w:rPr>
          <w:rFonts w:ascii="Segoe UI" w:eastAsia="Segoe UI" w:hAnsi="Segoe UI" w:cs="Segoe UI"/>
          <w:sz w:val="21"/>
          <w:szCs w:val="21"/>
        </w:rPr>
        <w:t>summari</w:t>
      </w:r>
      <w:r w:rsidR="18F04E7A" w:rsidRPr="328C9321">
        <w:rPr>
          <w:rFonts w:ascii="Segoe UI" w:eastAsia="Segoe UI" w:hAnsi="Segoe UI" w:cs="Segoe UI"/>
          <w:sz w:val="21"/>
          <w:szCs w:val="21"/>
        </w:rPr>
        <w:t>sing</w:t>
      </w:r>
      <w:proofErr w:type="spellEnd"/>
    </w:p>
    <w:p w14:paraId="1B984764" w14:textId="095011A3" w:rsidR="00206B9C" w:rsidRDefault="18F04E7A" w:rsidP="328C9321">
      <w:pPr>
        <w:pStyle w:val="ListParagraph"/>
        <w:numPr>
          <w:ilvl w:val="0"/>
          <w:numId w:val="2"/>
        </w:numPr>
        <w:spacing w:after="0" w:line="300" w:lineRule="auto"/>
        <w:rPr>
          <w:rFonts w:ascii="Segoe UI" w:eastAsia="Segoe UI" w:hAnsi="Segoe UI" w:cs="Segoe UI"/>
          <w:sz w:val="21"/>
          <w:szCs w:val="21"/>
        </w:rPr>
      </w:pPr>
      <w:r w:rsidRPr="328C9321">
        <w:rPr>
          <w:rFonts w:ascii="Segoe UI" w:eastAsia="Segoe UI" w:hAnsi="Segoe UI" w:cs="Segoe UI"/>
          <w:sz w:val="21"/>
          <w:szCs w:val="21"/>
        </w:rPr>
        <w:t>As a thought partner</w:t>
      </w:r>
      <w:r w:rsidR="57246479" w:rsidRPr="328C9321">
        <w:rPr>
          <w:rFonts w:ascii="Segoe UI" w:eastAsia="Segoe UI" w:hAnsi="Segoe UI" w:cs="Segoe UI"/>
          <w:sz w:val="21"/>
          <w:szCs w:val="21"/>
        </w:rPr>
        <w:t>;</w:t>
      </w:r>
      <w:r w:rsidRPr="328C9321">
        <w:rPr>
          <w:rFonts w:ascii="Segoe UI" w:eastAsia="Segoe UI" w:hAnsi="Segoe UI" w:cs="Segoe UI"/>
          <w:sz w:val="21"/>
          <w:szCs w:val="21"/>
        </w:rPr>
        <w:t xml:space="preserve"> for</w:t>
      </w:r>
      <w:r w:rsidR="014D953D" w:rsidRPr="328C9321">
        <w:rPr>
          <w:rFonts w:ascii="Segoe UI" w:eastAsia="Segoe UI" w:hAnsi="Segoe UI" w:cs="Segoe UI"/>
          <w:sz w:val="21"/>
          <w:szCs w:val="21"/>
        </w:rPr>
        <w:t xml:space="preserve"> example,</w:t>
      </w:r>
      <w:r w:rsidRPr="328C9321">
        <w:rPr>
          <w:rFonts w:ascii="Segoe UI" w:eastAsia="Segoe UI" w:hAnsi="Segoe UI" w:cs="Segoe UI"/>
          <w:sz w:val="21"/>
          <w:szCs w:val="21"/>
        </w:rPr>
        <w:t xml:space="preserve"> b</w:t>
      </w:r>
      <w:r w:rsidR="7AAF648A" w:rsidRPr="328C9321">
        <w:rPr>
          <w:rFonts w:ascii="Segoe UI" w:eastAsia="Segoe UI" w:hAnsi="Segoe UI" w:cs="Segoe UI"/>
          <w:sz w:val="21"/>
          <w:szCs w:val="21"/>
        </w:rPr>
        <w:t>rainstorming angles</w:t>
      </w:r>
      <w:r w:rsidR="52121B7F" w:rsidRPr="328C9321">
        <w:rPr>
          <w:rFonts w:ascii="Segoe UI" w:eastAsia="Segoe UI" w:hAnsi="Segoe UI" w:cs="Segoe UI"/>
          <w:sz w:val="21"/>
          <w:szCs w:val="21"/>
        </w:rPr>
        <w:t xml:space="preserve"> or</w:t>
      </w:r>
      <w:r w:rsidR="7AAF648A" w:rsidRPr="328C9321">
        <w:rPr>
          <w:rFonts w:ascii="Segoe UI" w:eastAsia="Segoe UI" w:hAnsi="Segoe UI" w:cs="Segoe UI"/>
          <w:sz w:val="21"/>
          <w:szCs w:val="21"/>
        </w:rPr>
        <w:t xml:space="preserve"> promotion ideas</w:t>
      </w:r>
    </w:p>
    <w:p w14:paraId="6B81C101" w14:textId="25F6D19B" w:rsidR="00206B9C" w:rsidRDefault="7AAF648A" w:rsidP="328C9321">
      <w:pPr>
        <w:pStyle w:val="ListParagraph"/>
        <w:numPr>
          <w:ilvl w:val="0"/>
          <w:numId w:val="2"/>
        </w:numPr>
        <w:spacing w:after="0" w:line="300" w:lineRule="auto"/>
        <w:rPr>
          <w:rFonts w:ascii="Segoe UI" w:eastAsia="Segoe UI" w:hAnsi="Segoe UI" w:cs="Segoe UI"/>
          <w:i/>
          <w:iCs/>
          <w:sz w:val="21"/>
          <w:szCs w:val="21"/>
        </w:rPr>
      </w:pPr>
      <w:r w:rsidRPr="328C9321">
        <w:rPr>
          <w:rFonts w:ascii="Segoe UI" w:eastAsia="Segoe UI" w:hAnsi="Segoe UI" w:cs="Segoe UI"/>
          <w:sz w:val="21"/>
          <w:szCs w:val="21"/>
        </w:rPr>
        <w:t xml:space="preserve">Speeding up research </w:t>
      </w:r>
      <w:r w:rsidRPr="328C9321">
        <w:rPr>
          <w:rFonts w:ascii="Segoe UI" w:eastAsia="Segoe UI" w:hAnsi="Segoe UI" w:cs="Segoe UI"/>
          <w:i/>
          <w:iCs/>
          <w:sz w:val="21"/>
          <w:szCs w:val="21"/>
        </w:rPr>
        <w:t>with human verification</w:t>
      </w:r>
      <w:r>
        <w:br/>
      </w:r>
    </w:p>
    <w:p w14:paraId="0F63E761" w14:textId="7DF73817" w:rsidR="00206B9C" w:rsidRDefault="7AAF648A" w:rsidP="328C9321">
      <w:pPr>
        <w:spacing w:after="0" w:line="300" w:lineRule="auto"/>
        <w:rPr>
          <w:rFonts w:ascii="Segoe UI" w:eastAsia="Segoe UI" w:hAnsi="Segoe UI" w:cs="Segoe UI"/>
          <w:b/>
          <w:bCs/>
          <w:sz w:val="21"/>
          <w:szCs w:val="21"/>
        </w:rPr>
      </w:pPr>
      <w:r w:rsidRPr="328C9321">
        <w:rPr>
          <w:rFonts w:ascii="Segoe UI" w:eastAsia="Segoe UI" w:hAnsi="Segoe UI" w:cs="Segoe UI"/>
          <w:sz w:val="21"/>
          <w:szCs w:val="21"/>
        </w:rPr>
        <w:t xml:space="preserve">The Lead </w:t>
      </w:r>
      <w:r w:rsidR="37AAC4D0" w:rsidRPr="328C9321">
        <w:rPr>
          <w:rFonts w:ascii="Segoe UI" w:eastAsia="Segoe UI" w:hAnsi="Segoe UI" w:cs="Segoe UI"/>
          <w:sz w:val="21"/>
          <w:szCs w:val="21"/>
        </w:rPr>
        <w:t xml:space="preserve">will </w:t>
      </w:r>
      <w:r w:rsidRPr="328C9321">
        <w:rPr>
          <w:rFonts w:ascii="Segoe UI" w:eastAsia="Segoe UI" w:hAnsi="Segoe UI" w:cs="Segoe UI"/>
          <w:sz w:val="21"/>
          <w:szCs w:val="21"/>
        </w:rPr>
        <w:t>validate</w:t>
      </w:r>
      <w:r w:rsidR="36ADB40A" w:rsidRPr="328C9321">
        <w:rPr>
          <w:rFonts w:ascii="Segoe UI" w:eastAsia="Segoe UI" w:hAnsi="Segoe UI" w:cs="Segoe UI"/>
          <w:sz w:val="21"/>
          <w:szCs w:val="21"/>
        </w:rPr>
        <w:t xml:space="preserve"> </w:t>
      </w:r>
      <w:r w:rsidRPr="328C9321">
        <w:rPr>
          <w:rFonts w:ascii="Segoe UI" w:eastAsia="Segoe UI" w:hAnsi="Segoe UI" w:cs="Segoe UI"/>
          <w:sz w:val="21"/>
          <w:szCs w:val="21"/>
        </w:rPr>
        <w:t>fact</w:t>
      </w:r>
      <w:r w:rsidR="0BCA4203" w:rsidRPr="328C9321">
        <w:rPr>
          <w:rFonts w:ascii="Segoe UI" w:eastAsia="Segoe UI" w:hAnsi="Segoe UI" w:cs="Segoe UI"/>
          <w:sz w:val="21"/>
          <w:szCs w:val="21"/>
        </w:rPr>
        <w:t>s</w:t>
      </w:r>
      <w:r w:rsidRPr="328C9321">
        <w:rPr>
          <w:rFonts w:ascii="Segoe UI" w:eastAsia="Segoe UI" w:hAnsi="Segoe UI" w:cs="Segoe UI"/>
          <w:sz w:val="21"/>
          <w:szCs w:val="21"/>
        </w:rPr>
        <w:t>, challenge</w:t>
      </w:r>
      <w:r w:rsidR="1A06391C" w:rsidRPr="328C9321">
        <w:rPr>
          <w:rFonts w:ascii="Segoe UI" w:eastAsia="Segoe UI" w:hAnsi="Segoe UI" w:cs="Segoe UI"/>
          <w:sz w:val="21"/>
          <w:szCs w:val="21"/>
        </w:rPr>
        <w:t>s and</w:t>
      </w:r>
      <w:r w:rsidRPr="328C9321">
        <w:rPr>
          <w:rFonts w:ascii="Segoe UI" w:eastAsia="Segoe UI" w:hAnsi="Segoe UI" w:cs="Segoe UI"/>
          <w:sz w:val="21"/>
          <w:szCs w:val="21"/>
        </w:rPr>
        <w:t xml:space="preserve"> claim</w:t>
      </w:r>
      <w:r w:rsidR="753A2902" w:rsidRPr="328C9321">
        <w:rPr>
          <w:rFonts w:ascii="Segoe UI" w:eastAsia="Segoe UI" w:hAnsi="Segoe UI" w:cs="Segoe UI"/>
          <w:sz w:val="21"/>
          <w:szCs w:val="21"/>
        </w:rPr>
        <w:t>s within any AI output</w:t>
      </w:r>
      <w:r w:rsidRPr="328C9321">
        <w:rPr>
          <w:rFonts w:ascii="Segoe UI" w:eastAsia="Segoe UI" w:hAnsi="Segoe UI" w:cs="Segoe UI"/>
          <w:sz w:val="21"/>
          <w:szCs w:val="21"/>
        </w:rPr>
        <w:t xml:space="preserve">; </w:t>
      </w:r>
      <w:r w:rsidR="6F9F180F" w:rsidRPr="328C9321">
        <w:rPr>
          <w:rFonts w:ascii="Segoe UI" w:eastAsia="Segoe UI" w:hAnsi="Segoe UI" w:cs="Segoe UI"/>
          <w:sz w:val="21"/>
          <w:szCs w:val="21"/>
        </w:rPr>
        <w:t xml:space="preserve">you’ll </w:t>
      </w:r>
      <w:r w:rsidRPr="328C9321">
        <w:rPr>
          <w:rFonts w:ascii="Segoe UI" w:eastAsia="Segoe UI" w:hAnsi="Segoe UI" w:cs="Segoe UI"/>
          <w:sz w:val="21"/>
          <w:szCs w:val="21"/>
        </w:rPr>
        <w:t>remove generic phrasing; avoid</w:t>
      </w:r>
      <w:r w:rsidR="3A444AAB" w:rsidRPr="328C9321">
        <w:rPr>
          <w:rFonts w:ascii="Segoe UI" w:eastAsia="Segoe UI" w:hAnsi="Segoe UI" w:cs="Segoe UI"/>
          <w:sz w:val="21"/>
          <w:szCs w:val="21"/>
        </w:rPr>
        <w:t xml:space="preserve"> </w:t>
      </w:r>
      <w:r w:rsidRPr="328C9321">
        <w:rPr>
          <w:rFonts w:ascii="Segoe UI" w:eastAsia="Segoe UI" w:hAnsi="Segoe UI" w:cs="Segoe UI"/>
          <w:sz w:val="21"/>
          <w:szCs w:val="21"/>
        </w:rPr>
        <w:t>clichés; and ensure</w:t>
      </w:r>
      <w:r w:rsidR="13F93DF9" w:rsidRPr="328C9321">
        <w:rPr>
          <w:rFonts w:ascii="Segoe UI" w:eastAsia="Segoe UI" w:hAnsi="Segoe UI" w:cs="Segoe UI"/>
          <w:sz w:val="21"/>
          <w:szCs w:val="21"/>
        </w:rPr>
        <w:t xml:space="preserve"> </w:t>
      </w:r>
      <w:r w:rsidRPr="328C9321">
        <w:rPr>
          <w:rFonts w:ascii="Segoe UI" w:eastAsia="Segoe UI" w:hAnsi="Segoe UI" w:cs="Segoe UI"/>
          <w:sz w:val="21"/>
          <w:szCs w:val="21"/>
        </w:rPr>
        <w:t>the final narrative reads as human, specific, and aligned to QA’s positioning.</w:t>
      </w:r>
      <w:r w:rsidR="568C7156" w:rsidRPr="328C9321">
        <w:rPr>
          <w:rFonts w:ascii="Segoe UI" w:eastAsia="Segoe UI" w:hAnsi="Segoe UI" w:cs="Segoe UI"/>
          <w:sz w:val="21"/>
          <w:szCs w:val="21"/>
        </w:rPr>
        <w:t xml:space="preserve"> The ability to set up and </w:t>
      </w:r>
      <w:proofErr w:type="spellStart"/>
      <w:r w:rsidR="568C7156" w:rsidRPr="328C9321">
        <w:rPr>
          <w:rFonts w:ascii="Segoe UI" w:eastAsia="Segoe UI" w:hAnsi="Segoe UI" w:cs="Segoe UI"/>
          <w:sz w:val="21"/>
          <w:szCs w:val="21"/>
        </w:rPr>
        <w:t>optimise</w:t>
      </w:r>
      <w:proofErr w:type="spellEnd"/>
      <w:r w:rsidR="568C7156" w:rsidRPr="328C9321">
        <w:rPr>
          <w:rFonts w:ascii="Segoe UI" w:eastAsia="Segoe UI" w:hAnsi="Segoe UI" w:cs="Segoe UI"/>
          <w:sz w:val="21"/>
          <w:szCs w:val="21"/>
        </w:rPr>
        <w:t xml:space="preserve"> content-</w:t>
      </w:r>
      <w:proofErr w:type="spellStart"/>
      <w:r w:rsidR="568C7156" w:rsidRPr="328C9321">
        <w:rPr>
          <w:rFonts w:ascii="Segoe UI" w:eastAsia="Segoe UI" w:hAnsi="Segoe UI" w:cs="Segoe UI"/>
          <w:sz w:val="21"/>
          <w:szCs w:val="21"/>
        </w:rPr>
        <w:t>specialised</w:t>
      </w:r>
      <w:proofErr w:type="spellEnd"/>
      <w:r w:rsidR="568C7156" w:rsidRPr="328C9321">
        <w:rPr>
          <w:rFonts w:ascii="Segoe UI" w:eastAsia="Segoe UI" w:hAnsi="Segoe UI" w:cs="Segoe UI"/>
          <w:sz w:val="21"/>
          <w:szCs w:val="21"/>
        </w:rPr>
        <w:t xml:space="preserve"> AI agents to assist with this is desirable. You’ll be accountable for safeguarding against hallucinations, bias, and AI sycophancy that can weaken originality or reinforce assumptions.</w:t>
      </w:r>
    </w:p>
    <w:p w14:paraId="3945BC00" w14:textId="76C99D51" w:rsidR="00206B9C" w:rsidRDefault="00206B9C" w:rsidP="328C9321">
      <w:pPr>
        <w:spacing w:after="0" w:line="300" w:lineRule="auto"/>
        <w:rPr>
          <w:rFonts w:ascii="Segoe UI" w:eastAsia="Segoe UI" w:hAnsi="Segoe UI" w:cs="Segoe UI"/>
          <w:sz w:val="21"/>
          <w:szCs w:val="21"/>
        </w:rPr>
      </w:pPr>
    </w:p>
    <w:p w14:paraId="133086F3" w14:textId="5D491072" w:rsidR="00206B9C" w:rsidRDefault="7AAF648A" w:rsidP="328C9321">
      <w:pPr>
        <w:spacing w:before="210" w:after="210" w:line="300" w:lineRule="auto"/>
      </w:pPr>
      <w:r w:rsidRPr="328C9321">
        <w:rPr>
          <w:rFonts w:ascii="Segoe UI" w:eastAsia="Segoe UI" w:hAnsi="Segoe UI" w:cs="Segoe UI"/>
          <w:b/>
          <w:bCs/>
          <w:sz w:val="21"/>
          <w:szCs w:val="21"/>
        </w:rPr>
        <w:t>Best practice for this role includes:</w:t>
      </w:r>
    </w:p>
    <w:p w14:paraId="78D34743" w14:textId="1997C820" w:rsidR="00206B9C" w:rsidRDefault="7AAF648A" w:rsidP="328C9321">
      <w:pPr>
        <w:pStyle w:val="ListParagraph"/>
        <w:numPr>
          <w:ilvl w:val="0"/>
          <w:numId w:val="1"/>
        </w:numPr>
        <w:spacing w:after="0" w:line="300" w:lineRule="auto"/>
        <w:rPr>
          <w:rFonts w:ascii="Segoe UI" w:eastAsia="Segoe UI" w:hAnsi="Segoe UI" w:cs="Segoe UI"/>
          <w:sz w:val="21"/>
          <w:szCs w:val="21"/>
        </w:rPr>
      </w:pPr>
      <w:r w:rsidRPr="328C9321">
        <w:rPr>
          <w:rFonts w:ascii="Segoe UI" w:eastAsia="Segoe UI" w:hAnsi="Segoe UI" w:cs="Segoe UI"/>
          <w:sz w:val="21"/>
          <w:szCs w:val="21"/>
        </w:rPr>
        <w:t>Treating AI as a collaborative thought partner, not an authority</w:t>
      </w:r>
    </w:p>
    <w:p w14:paraId="03B8FC4B" w14:textId="2B7FC586" w:rsidR="00206B9C" w:rsidRDefault="7AAF648A" w:rsidP="328C9321">
      <w:pPr>
        <w:pStyle w:val="ListParagraph"/>
        <w:numPr>
          <w:ilvl w:val="0"/>
          <w:numId w:val="1"/>
        </w:numPr>
        <w:spacing w:after="0" w:line="300" w:lineRule="auto"/>
        <w:rPr>
          <w:rFonts w:ascii="Segoe UI" w:eastAsia="Segoe UI" w:hAnsi="Segoe UI" w:cs="Segoe UI"/>
          <w:sz w:val="21"/>
          <w:szCs w:val="21"/>
        </w:rPr>
      </w:pPr>
      <w:r w:rsidRPr="328C9321">
        <w:rPr>
          <w:rFonts w:ascii="Segoe UI" w:eastAsia="Segoe UI" w:hAnsi="Segoe UI" w:cs="Segoe UI"/>
          <w:sz w:val="21"/>
          <w:szCs w:val="21"/>
        </w:rPr>
        <w:t xml:space="preserve">Iterating, challenging outputs, and editing final </w:t>
      </w:r>
      <w:r w:rsidR="28E92875" w:rsidRPr="328C9321">
        <w:rPr>
          <w:rFonts w:ascii="Segoe UI" w:eastAsia="Segoe UI" w:hAnsi="Segoe UI" w:cs="Segoe UI"/>
          <w:sz w:val="21"/>
          <w:szCs w:val="21"/>
        </w:rPr>
        <w:t xml:space="preserve">copy </w:t>
      </w:r>
      <w:r w:rsidRPr="328C9321">
        <w:rPr>
          <w:rFonts w:ascii="Segoe UI" w:eastAsia="Segoe UI" w:hAnsi="Segoe UI" w:cs="Segoe UI"/>
          <w:sz w:val="21"/>
          <w:szCs w:val="21"/>
        </w:rPr>
        <w:t>manually</w:t>
      </w:r>
    </w:p>
    <w:p w14:paraId="148EB812" w14:textId="1E5E300A" w:rsidR="00206B9C" w:rsidRDefault="7AAF648A" w:rsidP="328C9321">
      <w:pPr>
        <w:pStyle w:val="ListParagraph"/>
        <w:numPr>
          <w:ilvl w:val="0"/>
          <w:numId w:val="1"/>
        </w:numPr>
        <w:spacing w:after="0" w:line="300" w:lineRule="auto"/>
        <w:rPr>
          <w:rFonts w:ascii="Segoe UI" w:eastAsia="Segoe UI" w:hAnsi="Segoe UI" w:cs="Segoe UI"/>
          <w:sz w:val="21"/>
          <w:szCs w:val="21"/>
        </w:rPr>
      </w:pPr>
      <w:r w:rsidRPr="328C9321">
        <w:rPr>
          <w:rFonts w:ascii="Segoe UI" w:eastAsia="Segoe UI" w:hAnsi="Segoe UI" w:cs="Segoe UI"/>
          <w:sz w:val="21"/>
          <w:szCs w:val="21"/>
        </w:rPr>
        <w:t>Using QA’s tone rules to avoid bland, generic, or synthetic content</w:t>
      </w:r>
    </w:p>
    <w:p w14:paraId="34FDD262" w14:textId="7F738984" w:rsidR="00206B9C" w:rsidRDefault="7AAF648A" w:rsidP="328C9321">
      <w:pPr>
        <w:pStyle w:val="ListParagraph"/>
        <w:numPr>
          <w:ilvl w:val="0"/>
          <w:numId w:val="1"/>
        </w:numPr>
        <w:spacing w:after="0" w:line="300" w:lineRule="auto"/>
        <w:rPr>
          <w:rFonts w:ascii="Segoe UI" w:eastAsia="Segoe UI" w:hAnsi="Segoe UI" w:cs="Segoe UI"/>
          <w:sz w:val="21"/>
          <w:szCs w:val="21"/>
        </w:rPr>
      </w:pPr>
      <w:r w:rsidRPr="328C9321">
        <w:rPr>
          <w:rFonts w:ascii="Segoe UI" w:eastAsia="Segoe UI" w:hAnsi="Segoe UI" w:cs="Segoe UI"/>
          <w:sz w:val="21"/>
          <w:szCs w:val="21"/>
        </w:rPr>
        <w:t>Ensuring all AI‑assisted work is transparent in the sign‑off process</w:t>
      </w:r>
    </w:p>
    <w:p w14:paraId="377B71CB" w14:textId="5878F7AA" w:rsidR="00206B9C" w:rsidRDefault="7AAF648A" w:rsidP="328C9321">
      <w:pPr>
        <w:pStyle w:val="ListParagraph"/>
        <w:numPr>
          <w:ilvl w:val="0"/>
          <w:numId w:val="1"/>
        </w:numPr>
        <w:spacing w:after="0" w:line="300" w:lineRule="auto"/>
        <w:rPr>
          <w:rFonts w:ascii="Segoe UI" w:eastAsia="Segoe UI" w:hAnsi="Segoe UI" w:cs="Segoe UI"/>
          <w:sz w:val="21"/>
          <w:szCs w:val="21"/>
        </w:rPr>
      </w:pPr>
      <w:r w:rsidRPr="328C9321">
        <w:rPr>
          <w:rFonts w:ascii="Segoe UI" w:eastAsia="Segoe UI" w:hAnsi="Segoe UI" w:cs="Segoe UI"/>
          <w:sz w:val="21"/>
          <w:szCs w:val="21"/>
        </w:rPr>
        <w:t>Applying human judgment, emotional intelligence, and narrative instinct to make content land</w:t>
      </w:r>
    </w:p>
    <w:p w14:paraId="2039C897" w14:textId="3ABCC545" w:rsidR="00206B9C" w:rsidRDefault="7AAF648A" w:rsidP="328C9321">
      <w:pPr>
        <w:spacing w:before="210" w:after="210" w:line="300" w:lineRule="auto"/>
      </w:pPr>
      <w:r w:rsidRPr="328C9321">
        <w:rPr>
          <w:rFonts w:ascii="Segoe UI" w:eastAsia="Segoe UI" w:hAnsi="Segoe UI" w:cs="Segoe UI"/>
          <w:sz w:val="21"/>
          <w:szCs w:val="21"/>
        </w:rPr>
        <w:t>AI increases pace and breadth, but the human layer gives QA’s content its credibility, specificity, and point of view.</w:t>
      </w:r>
    </w:p>
    <w:p w14:paraId="6893D7F3" w14:textId="55DADC98" w:rsidR="00206B9C" w:rsidRDefault="00206B9C" w:rsidP="328C9321">
      <w:pPr>
        <w:spacing w:after="0" w:line="300" w:lineRule="auto"/>
      </w:pPr>
    </w:p>
    <w:p w14:paraId="31A3530C" w14:textId="64B8200D" w:rsidR="00206B9C" w:rsidRDefault="59890E1C" w:rsidP="62E59E3A">
      <w:pPr>
        <w:pStyle w:val="Heading1"/>
        <w:spacing w:before="281" w:after="281" w:line="300" w:lineRule="auto"/>
      </w:pPr>
      <w:r w:rsidRPr="328C9321">
        <w:rPr>
          <w:rFonts w:ascii="Segoe UI" w:eastAsia="Segoe UI" w:hAnsi="Segoe UI" w:cs="Segoe UI"/>
          <w:b/>
          <w:bCs/>
          <w:sz w:val="42"/>
          <w:szCs w:val="42"/>
        </w:rPr>
        <w:t>Job Advert</w:t>
      </w:r>
    </w:p>
    <w:p w14:paraId="6850E9C8" w14:textId="77777777" w:rsidR="00232066" w:rsidRDefault="00232066" w:rsidP="328C9321">
      <w:pPr>
        <w:spacing w:before="210" w:after="210" w:line="300" w:lineRule="auto"/>
        <w:rPr>
          <w:rFonts w:ascii="Segoe UI" w:eastAsia="Segoe UI" w:hAnsi="Segoe UI" w:cs="Segoe UI"/>
          <w:sz w:val="21"/>
          <w:szCs w:val="21"/>
        </w:rPr>
      </w:pPr>
      <w:r>
        <w:rPr>
          <w:rFonts w:ascii="Segoe UI" w:eastAsia="Segoe UI" w:hAnsi="Segoe UI" w:cs="Segoe UI"/>
          <w:sz w:val="21"/>
          <w:szCs w:val="21"/>
        </w:rPr>
        <w:t>Editorial &amp; Content</w:t>
      </w:r>
      <w:r w:rsidRPr="62E59E3A">
        <w:rPr>
          <w:rFonts w:ascii="Segoe UI" w:eastAsia="Segoe UI" w:hAnsi="Segoe UI" w:cs="Segoe UI"/>
          <w:sz w:val="21"/>
          <w:szCs w:val="21"/>
        </w:rPr>
        <w:t xml:space="preserve"> Lead </w:t>
      </w:r>
    </w:p>
    <w:p w14:paraId="7F622155" w14:textId="631CF0DB" w:rsidR="00206B9C" w:rsidRDefault="59890E1C" w:rsidP="328C9321">
      <w:pPr>
        <w:spacing w:before="210" w:after="210" w:line="300" w:lineRule="auto"/>
        <w:rPr>
          <w:rFonts w:ascii="Segoe UI" w:eastAsia="Segoe UI" w:hAnsi="Segoe UI" w:cs="Segoe UI"/>
          <w:b/>
          <w:bCs/>
          <w:sz w:val="21"/>
          <w:szCs w:val="21"/>
        </w:rPr>
      </w:pPr>
      <w:r w:rsidRPr="328C9321">
        <w:rPr>
          <w:rFonts w:ascii="Segoe UI" w:eastAsia="Segoe UI" w:hAnsi="Segoe UI" w:cs="Segoe UI"/>
          <w:b/>
          <w:bCs/>
          <w:sz w:val="21"/>
          <w:szCs w:val="21"/>
        </w:rPr>
        <w:t xml:space="preserve">Help define the voice of a leading </w:t>
      </w:r>
      <w:proofErr w:type="spellStart"/>
      <w:r w:rsidRPr="328C9321">
        <w:rPr>
          <w:rFonts w:ascii="Segoe UI" w:eastAsia="Segoe UI" w:hAnsi="Segoe UI" w:cs="Segoe UI"/>
          <w:b/>
          <w:bCs/>
          <w:sz w:val="21"/>
          <w:szCs w:val="21"/>
        </w:rPr>
        <w:t>organisation</w:t>
      </w:r>
      <w:proofErr w:type="spellEnd"/>
      <w:r w:rsidRPr="328C9321">
        <w:rPr>
          <w:rFonts w:ascii="Segoe UI" w:eastAsia="Segoe UI" w:hAnsi="Segoe UI" w:cs="Segoe UI"/>
          <w:b/>
          <w:bCs/>
          <w:sz w:val="21"/>
          <w:szCs w:val="21"/>
        </w:rPr>
        <w:t xml:space="preserve"> in tech </w:t>
      </w:r>
      <w:r w:rsidR="57E94DCF" w:rsidRPr="328C9321">
        <w:rPr>
          <w:rFonts w:ascii="Segoe UI" w:eastAsia="Segoe UI" w:hAnsi="Segoe UI" w:cs="Segoe UI"/>
          <w:b/>
          <w:bCs/>
          <w:sz w:val="21"/>
          <w:szCs w:val="21"/>
        </w:rPr>
        <w:t>skills</w:t>
      </w:r>
      <w:r w:rsidRPr="328C9321">
        <w:rPr>
          <w:rFonts w:ascii="Segoe UI" w:eastAsia="Segoe UI" w:hAnsi="Segoe UI" w:cs="Segoe UI"/>
          <w:b/>
          <w:bCs/>
          <w:sz w:val="21"/>
          <w:szCs w:val="21"/>
        </w:rPr>
        <w:t xml:space="preserve"> and workforce transformation.</w:t>
      </w:r>
    </w:p>
    <w:p w14:paraId="2CA4267D" w14:textId="533488F7" w:rsidR="00206B9C" w:rsidRDefault="638A8F06" w:rsidP="0EF4BC10">
      <w:pPr>
        <w:spacing w:before="210" w:after="210" w:line="300" w:lineRule="auto"/>
        <w:rPr>
          <w:rFonts w:ascii="Segoe UI" w:eastAsia="Segoe UI" w:hAnsi="Segoe UI" w:cs="Segoe UI"/>
          <w:sz w:val="21"/>
          <w:szCs w:val="21"/>
        </w:rPr>
      </w:pPr>
      <w:r w:rsidRPr="0EF4BC10">
        <w:rPr>
          <w:rFonts w:ascii="Segoe UI" w:eastAsia="Segoe UI" w:hAnsi="Segoe UI" w:cs="Segoe UI"/>
          <w:sz w:val="21"/>
          <w:szCs w:val="21"/>
        </w:rPr>
        <w:t xml:space="preserve">We’re looking for </w:t>
      </w:r>
      <w:proofErr w:type="spellStart"/>
      <w:proofErr w:type="gramStart"/>
      <w:r w:rsidRPr="0EF4BC10">
        <w:rPr>
          <w:rFonts w:ascii="Segoe UI" w:eastAsia="Segoe UI" w:hAnsi="Segoe UI" w:cs="Segoe UI"/>
          <w:sz w:val="21"/>
          <w:szCs w:val="21"/>
        </w:rPr>
        <w:t>a</w:t>
      </w:r>
      <w:proofErr w:type="spellEnd"/>
      <w:proofErr w:type="gramEnd"/>
      <w:r w:rsidRPr="0EF4BC10">
        <w:rPr>
          <w:rFonts w:ascii="Segoe UI" w:eastAsia="Segoe UI" w:hAnsi="Segoe UI" w:cs="Segoe UI"/>
          <w:sz w:val="21"/>
          <w:szCs w:val="21"/>
        </w:rPr>
        <w:t xml:space="preserve"> </w:t>
      </w:r>
      <w:r w:rsidR="00232066">
        <w:rPr>
          <w:rFonts w:ascii="Segoe UI" w:eastAsia="Segoe UI" w:hAnsi="Segoe UI" w:cs="Segoe UI"/>
          <w:sz w:val="21"/>
          <w:szCs w:val="21"/>
        </w:rPr>
        <w:t>Editorial &amp; Content</w:t>
      </w:r>
      <w:r w:rsidR="00232066" w:rsidRPr="62E59E3A">
        <w:rPr>
          <w:rFonts w:ascii="Segoe UI" w:eastAsia="Segoe UI" w:hAnsi="Segoe UI" w:cs="Segoe UI"/>
          <w:sz w:val="21"/>
          <w:szCs w:val="21"/>
        </w:rPr>
        <w:t xml:space="preserve"> Lead </w:t>
      </w:r>
      <w:r w:rsidRPr="0EF4BC10">
        <w:rPr>
          <w:rFonts w:ascii="Segoe UI" w:eastAsia="Segoe UI" w:hAnsi="Segoe UI" w:cs="Segoe UI"/>
          <w:sz w:val="21"/>
          <w:szCs w:val="21"/>
        </w:rPr>
        <w:t xml:space="preserve">to shape QA’s brand narrative and produce thought leadership that influences </w:t>
      </w:r>
      <w:r w:rsidR="475BEA0F" w:rsidRPr="0EF4BC10">
        <w:rPr>
          <w:rFonts w:ascii="Segoe UI" w:eastAsia="Segoe UI" w:hAnsi="Segoe UI" w:cs="Segoe UI"/>
          <w:sz w:val="21"/>
          <w:szCs w:val="21"/>
        </w:rPr>
        <w:t>key audience personas</w:t>
      </w:r>
      <w:r w:rsidRPr="0EF4BC10">
        <w:rPr>
          <w:rFonts w:ascii="Segoe UI" w:eastAsia="Segoe UI" w:hAnsi="Segoe UI" w:cs="Segoe UI"/>
          <w:sz w:val="21"/>
          <w:szCs w:val="21"/>
        </w:rPr>
        <w:t xml:space="preserve">. This is a strategic editorial role, not a </w:t>
      </w:r>
      <w:r w:rsidR="0FABE5FB" w:rsidRPr="0EF4BC10">
        <w:rPr>
          <w:rFonts w:ascii="Segoe UI" w:eastAsia="Segoe UI" w:hAnsi="Segoe UI" w:cs="Segoe UI"/>
          <w:sz w:val="21"/>
          <w:szCs w:val="21"/>
        </w:rPr>
        <w:t xml:space="preserve">straightforward </w:t>
      </w:r>
      <w:r w:rsidRPr="0EF4BC10">
        <w:rPr>
          <w:rFonts w:ascii="Segoe UI" w:eastAsia="Segoe UI" w:hAnsi="Segoe UI" w:cs="Segoe UI"/>
          <w:sz w:val="21"/>
          <w:szCs w:val="21"/>
        </w:rPr>
        <w:t>copywriting support function.</w:t>
      </w:r>
    </w:p>
    <w:p w14:paraId="3AB58A02" w14:textId="12524263" w:rsidR="00206B9C" w:rsidRDefault="638A8F06" w:rsidP="0EF4BC10">
      <w:pPr>
        <w:spacing w:before="210" w:after="210" w:line="300" w:lineRule="auto"/>
        <w:rPr>
          <w:rFonts w:ascii="Segoe UI" w:eastAsia="Segoe UI" w:hAnsi="Segoe UI" w:cs="Segoe UI"/>
          <w:sz w:val="21"/>
          <w:szCs w:val="21"/>
        </w:rPr>
      </w:pPr>
      <w:r w:rsidRPr="0EF4BC10">
        <w:rPr>
          <w:rFonts w:ascii="Segoe UI" w:eastAsia="Segoe UI" w:hAnsi="Segoe UI" w:cs="Segoe UI"/>
          <w:sz w:val="21"/>
          <w:szCs w:val="21"/>
        </w:rPr>
        <w:t xml:space="preserve">You will </w:t>
      </w:r>
      <w:r w:rsidR="4A3B7D4A" w:rsidRPr="0EF4BC10">
        <w:rPr>
          <w:rFonts w:ascii="Segoe UI" w:eastAsia="Segoe UI" w:hAnsi="Segoe UI" w:cs="Segoe UI"/>
          <w:sz w:val="21"/>
          <w:szCs w:val="21"/>
        </w:rPr>
        <w:t xml:space="preserve">own </w:t>
      </w:r>
      <w:r w:rsidRPr="0EF4BC10">
        <w:rPr>
          <w:rFonts w:ascii="Segoe UI" w:eastAsia="Segoe UI" w:hAnsi="Segoe UI" w:cs="Segoe UI"/>
          <w:sz w:val="21"/>
          <w:szCs w:val="21"/>
        </w:rPr>
        <w:t xml:space="preserve">our content strategy, define themes, </w:t>
      </w:r>
      <w:r w:rsidR="09CA15DC" w:rsidRPr="0EF4BC10">
        <w:rPr>
          <w:rFonts w:ascii="Segoe UI" w:eastAsia="Segoe UI" w:hAnsi="Segoe UI" w:cs="Segoe UI"/>
          <w:sz w:val="21"/>
          <w:szCs w:val="21"/>
        </w:rPr>
        <w:t xml:space="preserve">build </w:t>
      </w:r>
      <w:r w:rsidRPr="0EF4BC10">
        <w:rPr>
          <w:rFonts w:ascii="Segoe UI" w:eastAsia="Segoe UI" w:hAnsi="Segoe UI" w:cs="Segoe UI"/>
          <w:sz w:val="21"/>
          <w:szCs w:val="21"/>
        </w:rPr>
        <w:t xml:space="preserve">SME relationships, and create high‑quality content that positions QA as a credible, authoritative voice in a fast-moving market. You’ll also guide our tone of voice, </w:t>
      </w:r>
      <w:r w:rsidR="1E392FB3" w:rsidRPr="0EF4BC10">
        <w:rPr>
          <w:rFonts w:ascii="Segoe UI" w:eastAsia="Segoe UI" w:hAnsi="Segoe UI" w:cs="Segoe UI"/>
          <w:sz w:val="21"/>
          <w:szCs w:val="21"/>
        </w:rPr>
        <w:t>and</w:t>
      </w:r>
      <w:r w:rsidRPr="0EF4BC10">
        <w:rPr>
          <w:rFonts w:ascii="Segoe UI" w:eastAsia="Segoe UI" w:hAnsi="Segoe UI" w:cs="Segoe UI"/>
          <w:sz w:val="21"/>
          <w:szCs w:val="21"/>
        </w:rPr>
        <w:t xml:space="preserve"> deliver standout hero content</w:t>
      </w:r>
      <w:r w:rsidR="5214E531" w:rsidRPr="0EF4BC10">
        <w:rPr>
          <w:rFonts w:ascii="Segoe UI" w:eastAsia="Segoe UI" w:hAnsi="Segoe UI" w:cs="Segoe UI"/>
          <w:sz w:val="21"/>
          <w:szCs w:val="21"/>
        </w:rPr>
        <w:t xml:space="preserve"> such as </w:t>
      </w:r>
      <w:r w:rsidRPr="0EF4BC10">
        <w:rPr>
          <w:rFonts w:ascii="Segoe UI" w:eastAsia="Segoe UI" w:hAnsi="Segoe UI" w:cs="Segoe UI"/>
          <w:sz w:val="21"/>
          <w:szCs w:val="21"/>
        </w:rPr>
        <w:t xml:space="preserve">podcasts, videos, and </w:t>
      </w:r>
      <w:r w:rsidR="7E5AB755" w:rsidRPr="0EF4BC10">
        <w:rPr>
          <w:rFonts w:ascii="Segoe UI" w:eastAsia="Segoe UI" w:hAnsi="Segoe UI" w:cs="Segoe UI"/>
          <w:sz w:val="21"/>
          <w:szCs w:val="21"/>
        </w:rPr>
        <w:t>articles</w:t>
      </w:r>
      <w:r w:rsidRPr="0EF4BC10">
        <w:rPr>
          <w:rFonts w:ascii="Segoe UI" w:eastAsia="Segoe UI" w:hAnsi="Segoe UI" w:cs="Segoe UI"/>
          <w:sz w:val="21"/>
          <w:szCs w:val="21"/>
        </w:rPr>
        <w:t>.</w:t>
      </w:r>
    </w:p>
    <w:p w14:paraId="26354E22" w14:textId="799D2E55" w:rsidR="00206B9C" w:rsidRDefault="59890E1C" w:rsidP="62E59E3A">
      <w:pPr>
        <w:spacing w:before="210" w:after="210" w:line="300" w:lineRule="auto"/>
      </w:pPr>
      <w:r w:rsidRPr="62E59E3A">
        <w:rPr>
          <w:rFonts w:ascii="Segoe UI" w:eastAsia="Segoe UI" w:hAnsi="Segoe UI" w:cs="Segoe UI"/>
          <w:sz w:val="21"/>
          <w:szCs w:val="21"/>
        </w:rPr>
        <w:lastRenderedPageBreak/>
        <w:t>If you enjoy creating original perspectives, simplifying complexity, and building content that earns attention, this role offers the freedom to shape QA’s public voice.</w:t>
      </w:r>
    </w:p>
    <w:p w14:paraId="7FBF065D" w14:textId="719CFCBB" w:rsidR="00206B9C" w:rsidRDefault="59890E1C" w:rsidP="62E59E3A">
      <w:pPr>
        <w:spacing w:before="210" w:after="210" w:line="300" w:lineRule="auto"/>
      </w:pPr>
      <w:r w:rsidRPr="62E59E3A">
        <w:rPr>
          <w:rFonts w:ascii="Segoe UI" w:eastAsia="Segoe UI" w:hAnsi="Segoe UI" w:cs="Segoe UI"/>
          <w:b/>
          <w:bCs/>
          <w:sz w:val="21"/>
          <w:szCs w:val="21"/>
        </w:rPr>
        <w:t>What you’ll do</w:t>
      </w:r>
    </w:p>
    <w:p w14:paraId="04EB5D3D" w14:textId="261D6AC0" w:rsidR="00206B9C" w:rsidRDefault="59890E1C" w:rsidP="62E59E3A">
      <w:pPr>
        <w:pStyle w:val="ListParagraph"/>
        <w:numPr>
          <w:ilvl w:val="0"/>
          <w:numId w:val="5"/>
        </w:numPr>
        <w:spacing w:after="0" w:line="300" w:lineRule="auto"/>
        <w:rPr>
          <w:rFonts w:ascii="Segoe UI" w:eastAsia="Segoe UI" w:hAnsi="Segoe UI" w:cs="Segoe UI"/>
          <w:sz w:val="21"/>
          <w:szCs w:val="21"/>
        </w:rPr>
      </w:pPr>
      <w:r w:rsidRPr="62E59E3A">
        <w:rPr>
          <w:rFonts w:ascii="Segoe UI" w:eastAsia="Segoe UI" w:hAnsi="Segoe UI" w:cs="Segoe UI"/>
          <w:sz w:val="21"/>
          <w:szCs w:val="21"/>
        </w:rPr>
        <w:t>Set and execute QA’s content strategy.</w:t>
      </w:r>
    </w:p>
    <w:p w14:paraId="3F81AB62" w14:textId="3D5294B0" w:rsidR="00206B9C" w:rsidRDefault="59890E1C" w:rsidP="62E59E3A">
      <w:pPr>
        <w:pStyle w:val="ListParagraph"/>
        <w:numPr>
          <w:ilvl w:val="0"/>
          <w:numId w:val="5"/>
        </w:numPr>
        <w:spacing w:after="0" w:line="300" w:lineRule="auto"/>
        <w:rPr>
          <w:rFonts w:ascii="Segoe UI" w:eastAsia="Segoe UI" w:hAnsi="Segoe UI" w:cs="Segoe UI"/>
          <w:sz w:val="21"/>
          <w:szCs w:val="21"/>
        </w:rPr>
      </w:pPr>
      <w:r w:rsidRPr="62E59E3A">
        <w:rPr>
          <w:rFonts w:ascii="Segoe UI" w:eastAsia="Segoe UI" w:hAnsi="Segoe UI" w:cs="Segoe UI"/>
          <w:sz w:val="21"/>
          <w:szCs w:val="21"/>
        </w:rPr>
        <w:t>Create thought leadership, video scripts, editorial, and brand‑level narratives.</w:t>
      </w:r>
    </w:p>
    <w:p w14:paraId="294CBAA2" w14:textId="121D3055" w:rsidR="00206B9C" w:rsidRDefault="638A8F06" w:rsidP="0EF4BC10">
      <w:pPr>
        <w:pStyle w:val="ListParagraph"/>
        <w:numPr>
          <w:ilvl w:val="0"/>
          <w:numId w:val="5"/>
        </w:numPr>
        <w:spacing w:after="0" w:line="300" w:lineRule="auto"/>
        <w:rPr>
          <w:rFonts w:ascii="Segoe UI" w:eastAsia="Segoe UI" w:hAnsi="Segoe UI" w:cs="Segoe UI"/>
          <w:sz w:val="21"/>
          <w:szCs w:val="21"/>
        </w:rPr>
      </w:pPr>
      <w:r w:rsidRPr="0EF4BC10">
        <w:rPr>
          <w:rFonts w:ascii="Segoe UI" w:eastAsia="Segoe UI" w:hAnsi="Segoe UI" w:cs="Segoe UI"/>
          <w:sz w:val="21"/>
          <w:szCs w:val="21"/>
        </w:rPr>
        <w:t>Build strong relationships with</w:t>
      </w:r>
      <w:r w:rsidR="5AF62FC2" w:rsidRPr="0EF4BC10">
        <w:rPr>
          <w:rFonts w:ascii="Segoe UI" w:eastAsia="Segoe UI" w:hAnsi="Segoe UI" w:cs="Segoe UI"/>
          <w:sz w:val="21"/>
          <w:szCs w:val="21"/>
        </w:rPr>
        <w:t xml:space="preserve"> internal</w:t>
      </w:r>
      <w:r w:rsidRPr="0EF4BC10">
        <w:rPr>
          <w:rFonts w:ascii="Segoe UI" w:eastAsia="Segoe UI" w:hAnsi="Segoe UI" w:cs="Segoe UI"/>
          <w:sz w:val="21"/>
          <w:szCs w:val="21"/>
        </w:rPr>
        <w:t xml:space="preserve"> </w:t>
      </w:r>
      <w:proofErr w:type="gramStart"/>
      <w:r w:rsidR="32D867D4" w:rsidRPr="0EF4BC10">
        <w:rPr>
          <w:rFonts w:ascii="Segoe UI" w:eastAsia="Segoe UI" w:hAnsi="Segoe UI" w:cs="Segoe UI"/>
          <w:sz w:val="21"/>
          <w:szCs w:val="21"/>
        </w:rPr>
        <w:t>subject matter</w:t>
      </w:r>
      <w:proofErr w:type="gramEnd"/>
      <w:r w:rsidR="32D867D4" w:rsidRPr="0EF4BC10">
        <w:rPr>
          <w:rFonts w:ascii="Segoe UI" w:eastAsia="Segoe UI" w:hAnsi="Segoe UI" w:cs="Segoe UI"/>
          <w:sz w:val="21"/>
          <w:szCs w:val="21"/>
        </w:rPr>
        <w:t xml:space="preserve"> experts and leadership</w:t>
      </w:r>
      <w:r w:rsidRPr="0EF4BC10">
        <w:rPr>
          <w:rFonts w:ascii="Segoe UI" w:eastAsia="Segoe UI" w:hAnsi="Segoe UI" w:cs="Segoe UI"/>
          <w:sz w:val="21"/>
          <w:szCs w:val="21"/>
        </w:rPr>
        <w:t>.</w:t>
      </w:r>
    </w:p>
    <w:p w14:paraId="1B710EE3" w14:textId="3E49895F" w:rsidR="00206B9C" w:rsidRDefault="416FD211" w:rsidP="0EF4BC10">
      <w:pPr>
        <w:pStyle w:val="ListParagraph"/>
        <w:numPr>
          <w:ilvl w:val="0"/>
          <w:numId w:val="5"/>
        </w:numPr>
        <w:spacing w:after="0" w:line="300" w:lineRule="auto"/>
        <w:rPr>
          <w:rFonts w:ascii="Segoe UI" w:eastAsia="Segoe UI" w:hAnsi="Segoe UI" w:cs="Segoe UI"/>
          <w:sz w:val="21"/>
          <w:szCs w:val="21"/>
        </w:rPr>
      </w:pPr>
      <w:r w:rsidRPr="0EF4BC10">
        <w:rPr>
          <w:rFonts w:ascii="Segoe UI" w:eastAsia="Segoe UI" w:hAnsi="Segoe UI" w:cs="Segoe UI"/>
          <w:sz w:val="21"/>
          <w:szCs w:val="21"/>
        </w:rPr>
        <w:t xml:space="preserve">Be a key contributor in </w:t>
      </w:r>
      <w:r w:rsidR="638A8F06" w:rsidRPr="0EF4BC10">
        <w:rPr>
          <w:rFonts w:ascii="Segoe UI" w:eastAsia="Segoe UI" w:hAnsi="Segoe UI" w:cs="Segoe UI"/>
          <w:sz w:val="21"/>
          <w:szCs w:val="21"/>
        </w:rPr>
        <w:t>our agency partnership</w:t>
      </w:r>
      <w:r w:rsidR="68ADEB0A" w:rsidRPr="0EF4BC10">
        <w:rPr>
          <w:rFonts w:ascii="Segoe UI" w:eastAsia="Segoe UI" w:hAnsi="Segoe UI" w:cs="Segoe UI"/>
          <w:sz w:val="21"/>
          <w:szCs w:val="21"/>
        </w:rPr>
        <w:t>s</w:t>
      </w:r>
      <w:r w:rsidR="638A8F06" w:rsidRPr="0EF4BC10">
        <w:rPr>
          <w:rFonts w:ascii="Segoe UI" w:eastAsia="Segoe UI" w:hAnsi="Segoe UI" w:cs="Segoe UI"/>
          <w:sz w:val="21"/>
          <w:szCs w:val="21"/>
        </w:rPr>
        <w:t>.</w:t>
      </w:r>
    </w:p>
    <w:p w14:paraId="3D4ADBD5" w14:textId="6FE5C20B" w:rsidR="00206B9C" w:rsidRDefault="59890E1C" w:rsidP="62E59E3A">
      <w:pPr>
        <w:pStyle w:val="ListParagraph"/>
        <w:numPr>
          <w:ilvl w:val="0"/>
          <w:numId w:val="5"/>
        </w:numPr>
        <w:spacing w:after="0" w:line="300" w:lineRule="auto"/>
        <w:rPr>
          <w:rFonts w:ascii="Segoe UI" w:eastAsia="Segoe UI" w:hAnsi="Segoe UI" w:cs="Segoe UI"/>
          <w:sz w:val="21"/>
          <w:szCs w:val="21"/>
        </w:rPr>
      </w:pPr>
      <w:r w:rsidRPr="62E59E3A">
        <w:rPr>
          <w:rFonts w:ascii="Segoe UI" w:eastAsia="Segoe UI" w:hAnsi="Segoe UI" w:cs="Segoe UI"/>
          <w:sz w:val="21"/>
          <w:szCs w:val="21"/>
        </w:rPr>
        <w:t>Ensure message consistency across all channels.</w:t>
      </w:r>
    </w:p>
    <w:p w14:paraId="236A03A9" w14:textId="02D60471" w:rsidR="00206B9C" w:rsidRDefault="59890E1C" w:rsidP="62E59E3A">
      <w:pPr>
        <w:pStyle w:val="ListParagraph"/>
        <w:numPr>
          <w:ilvl w:val="0"/>
          <w:numId w:val="5"/>
        </w:numPr>
        <w:spacing w:after="0" w:line="300" w:lineRule="auto"/>
        <w:rPr>
          <w:rFonts w:ascii="Segoe UI" w:eastAsia="Segoe UI" w:hAnsi="Segoe UI" w:cs="Segoe UI"/>
          <w:sz w:val="21"/>
          <w:szCs w:val="21"/>
        </w:rPr>
      </w:pPr>
      <w:proofErr w:type="spellStart"/>
      <w:r w:rsidRPr="62E59E3A">
        <w:rPr>
          <w:rFonts w:ascii="Segoe UI" w:eastAsia="Segoe UI" w:hAnsi="Segoe UI" w:cs="Segoe UI"/>
          <w:sz w:val="21"/>
          <w:szCs w:val="21"/>
        </w:rPr>
        <w:t>Analyse</w:t>
      </w:r>
      <w:proofErr w:type="spellEnd"/>
      <w:r w:rsidRPr="62E59E3A">
        <w:rPr>
          <w:rFonts w:ascii="Segoe UI" w:eastAsia="Segoe UI" w:hAnsi="Segoe UI" w:cs="Segoe UI"/>
          <w:sz w:val="21"/>
          <w:szCs w:val="21"/>
        </w:rPr>
        <w:t xml:space="preserve"> content performance and guide our roadmap.</w:t>
      </w:r>
    </w:p>
    <w:p w14:paraId="1314085D" w14:textId="7596B162" w:rsidR="00206B9C" w:rsidRDefault="59890E1C" w:rsidP="62E59E3A">
      <w:pPr>
        <w:spacing w:before="210" w:after="210" w:line="300" w:lineRule="auto"/>
      </w:pPr>
      <w:r w:rsidRPr="62E59E3A">
        <w:rPr>
          <w:rFonts w:ascii="Segoe UI" w:eastAsia="Segoe UI" w:hAnsi="Segoe UI" w:cs="Segoe UI"/>
          <w:b/>
          <w:bCs/>
          <w:sz w:val="21"/>
          <w:szCs w:val="21"/>
        </w:rPr>
        <w:t>What you’ll bring</w:t>
      </w:r>
    </w:p>
    <w:p w14:paraId="4116ED3A" w14:textId="4640437A" w:rsidR="00206B9C" w:rsidRDefault="59890E1C" w:rsidP="62E59E3A">
      <w:pPr>
        <w:pStyle w:val="ListParagraph"/>
        <w:numPr>
          <w:ilvl w:val="0"/>
          <w:numId w:val="4"/>
        </w:numPr>
        <w:spacing w:after="0" w:line="300" w:lineRule="auto"/>
        <w:rPr>
          <w:rFonts w:ascii="Segoe UI" w:eastAsia="Segoe UI" w:hAnsi="Segoe UI" w:cs="Segoe UI"/>
          <w:sz w:val="21"/>
          <w:szCs w:val="21"/>
        </w:rPr>
      </w:pPr>
      <w:r w:rsidRPr="62E59E3A">
        <w:rPr>
          <w:rFonts w:ascii="Segoe UI" w:eastAsia="Segoe UI" w:hAnsi="Segoe UI" w:cs="Segoe UI"/>
          <w:sz w:val="21"/>
          <w:szCs w:val="21"/>
        </w:rPr>
        <w:t>Strong editorial judgement and exceptional writing skills.</w:t>
      </w:r>
    </w:p>
    <w:p w14:paraId="5550F5C8" w14:textId="610C72ED" w:rsidR="00206B9C" w:rsidRDefault="59890E1C" w:rsidP="62E59E3A">
      <w:pPr>
        <w:pStyle w:val="ListParagraph"/>
        <w:numPr>
          <w:ilvl w:val="0"/>
          <w:numId w:val="4"/>
        </w:numPr>
        <w:spacing w:after="0" w:line="300" w:lineRule="auto"/>
        <w:rPr>
          <w:rFonts w:ascii="Segoe UI" w:eastAsia="Segoe UI" w:hAnsi="Segoe UI" w:cs="Segoe UI"/>
          <w:sz w:val="21"/>
          <w:szCs w:val="21"/>
        </w:rPr>
      </w:pPr>
      <w:r w:rsidRPr="62E59E3A">
        <w:rPr>
          <w:rFonts w:ascii="Segoe UI" w:eastAsia="Segoe UI" w:hAnsi="Segoe UI" w:cs="Segoe UI"/>
          <w:sz w:val="21"/>
          <w:szCs w:val="21"/>
        </w:rPr>
        <w:t>Experience producing strategic content for senior audiences.</w:t>
      </w:r>
    </w:p>
    <w:p w14:paraId="5B88CA93" w14:textId="5FCB8D2E" w:rsidR="00206B9C" w:rsidRDefault="59890E1C" w:rsidP="62E59E3A">
      <w:pPr>
        <w:pStyle w:val="ListParagraph"/>
        <w:numPr>
          <w:ilvl w:val="0"/>
          <w:numId w:val="4"/>
        </w:numPr>
        <w:spacing w:after="0" w:line="300" w:lineRule="auto"/>
        <w:rPr>
          <w:rFonts w:ascii="Segoe UI" w:eastAsia="Segoe UI" w:hAnsi="Segoe UI" w:cs="Segoe UI"/>
          <w:sz w:val="21"/>
          <w:szCs w:val="21"/>
        </w:rPr>
      </w:pPr>
      <w:r w:rsidRPr="62E59E3A">
        <w:rPr>
          <w:rFonts w:ascii="Segoe UI" w:eastAsia="Segoe UI" w:hAnsi="Segoe UI" w:cs="Segoe UI"/>
          <w:sz w:val="21"/>
          <w:szCs w:val="21"/>
        </w:rPr>
        <w:t>Ability to collaborate with experts and translate insight into compelling narratives.</w:t>
      </w:r>
    </w:p>
    <w:p w14:paraId="0C27E3D6" w14:textId="66FD6B68" w:rsidR="00206B9C" w:rsidRDefault="59890E1C" w:rsidP="62E59E3A">
      <w:pPr>
        <w:pStyle w:val="ListParagraph"/>
        <w:numPr>
          <w:ilvl w:val="0"/>
          <w:numId w:val="4"/>
        </w:numPr>
        <w:spacing w:after="0" w:line="300" w:lineRule="auto"/>
        <w:rPr>
          <w:rFonts w:ascii="Segoe UI" w:eastAsia="Segoe UI" w:hAnsi="Segoe UI" w:cs="Segoe UI"/>
          <w:sz w:val="21"/>
          <w:szCs w:val="21"/>
        </w:rPr>
      </w:pPr>
      <w:r w:rsidRPr="62E59E3A">
        <w:rPr>
          <w:rFonts w:ascii="Segoe UI" w:eastAsia="Segoe UI" w:hAnsi="Segoe UI" w:cs="Segoe UI"/>
          <w:sz w:val="21"/>
          <w:szCs w:val="21"/>
        </w:rPr>
        <w:t>Clear thinking, concise expression, and a confident point of view.</w:t>
      </w:r>
    </w:p>
    <w:p w14:paraId="2C078E63" w14:textId="64628C4A" w:rsidR="00206B9C" w:rsidRDefault="638A8F06" w:rsidP="0EF4BC10">
      <w:pPr>
        <w:spacing w:before="210" w:after="210" w:line="300" w:lineRule="auto"/>
      </w:pPr>
      <w:r w:rsidRPr="0EF4BC10">
        <w:rPr>
          <w:rFonts w:ascii="Segoe UI" w:eastAsia="Segoe UI" w:hAnsi="Segoe UI" w:cs="Segoe UI"/>
          <w:sz w:val="21"/>
          <w:szCs w:val="21"/>
        </w:rPr>
        <w:t xml:space="preserve">If you want to shape content that </w:t>
      </w:r>
      <w:r w:rsidR="3863B1AF" w:rsidRPr="0EF4BC10">
        <w:rPr>
          <w:rFonts w:ascii="Segoe UI" w:eastAsia="Segoe UI" w:hAnsi="Segoe UI" w:cs="Segoe UI"/>
          <w:sz w:val="21"/>
          <w:szCs w:val="21"/>
        </w:rPr>
        <w:t xml:space="preserve">works </w:t>
      </w:r>
      <w:r w:rsidR="3683DC32" w:rsidRPr="0EF4BC10">
        <w:rPr>
          <w:rFonts w:ascii="Segoe UI" w:eastAsia="Segoe UI" w:hAnsi="Segoe UI" w:cs="Segoe UI"/>
          <w:sz w:val="21"/>
          <w:szCs w:val="21"/>
        </w:rPr>
        <w:t>–</w:t>
      </w:r>
      <w:r w:rsidRPr="0EF4BC10">
        <w:rPr>
          <w:rFonts w:ascii="Segoe UI" w:eastAsia="Segoe UI" w:hAnsi="Segoe UI" w:cs="Segoe UI"/>
          <w:sz w:val="21"/>
          <w:szCs w:val="21"/>
        </w:rPr>
        <w:t xml:space="preserve"> and </w:t>
      </w:r>
      <w:r w:rsidR="32429983" w:rsidRPr="0EF4BC10">
        <w:rPr>
          <w:rFonts w:ascii="Segoe UI" w:eastAsia="Segoe UI" w:hAnsi="Segoe UI" w:cs="Segoe UI"/>
          <w:sz w:val="21"/>
          <w:szCs w:val="21"/>
        </w:rPr>
        <w:t xml:space="preserve">be part of a mission to build brand fame </w:t>
      </w:r>
      <w:r w:rsidR="2284991D" w:rsidRPr="0EF4BC10">
        <w:rPr>
          <w:rFonts w:ascii="Segoe UI" w:eastAsia="Segoe UI" w:hAnsi="Segoe UI" w:cs="Segoe UI"/>
          <w:sz w:val="21"/>
          <w:szCs w:val="21"/>
        </w:rPr>
        <w:t xml:space="preserve">– </w:t>
      </w:r>
      <w:r w:rsidRPr="0EF4BC10">
        <w:rPr>
          <w:rFonts w:ascii="Segoe UI" w:eastAsia="Segoe UI" w:hAnsi="Segoe UI" w:cs="Segoe UI"/>
          <w:sz w:val="21"/>
          <w:szCs w:val="21"/>
        </w:rPr>
        <w:t>we’d love to speak to you.</w:t>
      </w:r>
    </w:p>
    <w:sectPr w:rsidR="00206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895A"/>
    <w:multiLevelType w:val="hybridMultilevel"/>
    <w:tmpl w:val="BD5030FA"/>
    <w:lvl w:ilvl="0" w:tplc="2E0A7AE4">
      <w:start w:val="1"/>
      <w:numFmt w:val="bullet"/>
      <w:lvlText w:val=""/>
      <w:lvlJc w:val="left"/>
      <w:pPr>
        <w:ind w:left="720" w:hanging="360"/>
      </w:pPr>
      <w:rPr>
        <w:rFonts w:ascii="Symbol" w:hAnsi="Symbol" w:hint="default"/>
      </w:rPr>
    </w:lvl>
    <w:lvl w:ilvl="1" w:tplc="088E82E4">
      <w:start w:val="1"/>
      <w:numFmt w:val="bullet"/>
      <w:lvlText w:val="o"/>
      <w:lvlJc w:val="left"/>
      <w:pPr>
        <w:ind w:left="1440" w:hanging="360"/>
      </w:pPr>
      <w:rPr>
        <w:rFonts w:ascii="Courier New" w:hAnsi="Courier New" w:hint="default"/>
      </w:rPr>
    </w:lvl>
    <w:lvl w:ilvl="2" w:tplc="FE70B63C">
      <w:start w:val="1"/>
      <w:numFmt w:val="bullet"/>
      <w:lvlText w:val=""/>
      <w:lvlJc w:val="left"/>
      <w:pPr>
        <w:ind w:left="2160" w:hanging="360"/>
      </w:pPr>
      <w:rPr>
        <w:rFonts w:ascii="Wingdings" w:hAnsi="Wingdings" w:hint="default"/>
      </w:rPr>
    </w:lvl>
    <w:lvl w:ilvl="3" w:tplc="A318647A">
      <w:start w:val="1"/>
      <w:numFmt w:val="bullet"/>
      <w:lvlText w:val=""/>
      <w:lvlJc w:val="left"/>
      <w:pPr>
        <w:ind w:left="2880" w:hanging="360"/>
      </w:pPr>
      <w:rPr>
        <w:rFonts w:ascii="Symbol" w:hAnsi="Symbol" w:hint="default"/>
      </w:rPr>
    </w:lvl>
    <w:lvl w:ilvl="4" w:tplc="0936AD44">
      <w:start w:val="1"/>
      <w:numFmt w:val="bullet"/>
      <w:lvlText w:val="o"/>
      <w:lvlJc w:val="left"/>
      <w:pPr>
        <w:ind w:left="3600" w:hanging="360"/>
      </w:pPr>
      <w:rPr>
        <w:rFonts w:ascii="Courier New" w:hAnsi="Courier New" w:hint="default"/>
      </w:rPr>
    </w:lvl>
    <w:lvl w:ilvl="5" w:tplc="81D090D0">
      <w:start w:val="1"/>
      <w:numFmt w:val="bullet"/>
      <w:lvlText w:val=""/>
      <w:lvlJc w:val="left"/>
      <w:pPr>
        <w:ind w:left="4320" w:hanging="360"/>
      </w:pPr>
      <w:rPr>
        <w:rFonts w:ascii="Wingdings" w:hAnsi="Wingdings" w:hint="default"/>
      </w:rPr>
    </w:lvl>
    <w:lvl w:ilvl="6" w:tplc="F15E2334">
      <w:start w:val="1"/>
      <w:numFmt w:val="bullet"/>
      <w:lvlText w:val=""/>
      <w:lvlJc w:val="left"/>
      <w:pPr>
        <w:ind w:left="5040" w:hanging="360"/>
      </w:pPr>
      <w:rPr>
        <w:rFonts w:ascii="Symbol" w:hAnsi="Symbol" w:hint="default"/>
      </w:rPr>
    </w:lvl>
    <w:lvl w:ilvl="7" w:tplc="FF98F51E">
      <w:start w:val="1"/>
      <w:numFmt w:val="bullet"/>
      <w:lvlText w:val="o"/>
      <w:lvlJc w:val="left"/>
      <w:pPr>
        <w:ind w:left="5760" w:hanging="360"/>
      </w:pPr>
      <w:rPr>
        <w:rFonts w:ascii="Courier New" w:hAnsi="Courier New" w:hint="default"/>
      </w:rPr>
    </w:lvl>
    <w:lvl w:ilvl="8" w:tplc="25DE005E">
      <w:start w:val="1"/>
      <w:numFmt w:val="bullet"/>
      <w:lvlText w:val=""/>
      <w:lvlJc w:val="left"/>
      <w:pPr>
        <w:ind w:left="6480" w:hanging="360"/>
      </w:pPr>
      <w:rPr>
        <w:rFonts w:ascii="Wingdings" w:hAnsi="Wingdings" w:hint="default"/>
      </w:rPr>
    </w:lvl>
  </w:abstractNum>
  <w:abstractNum w:abstractNumId="1" w15:restartNumberingAfterBreak="0">
    <w:nsid w:val="0F72C82E"/>
    <w:multiLevelType w:val="hybridMultilevel"/>
    <w:tmpl w:val="9F5CF32C"/>
    <w:lvl w:ilvl="0" w:tplc="709EF5C2">
      <w:start w:val="1"/>
      <w:numFmt w:val="bullet"/>
      <w:lvlText w:val=""/>
      <w:lvlJc w:val="left"/>
      <w:pPr>
        <w:ind w:left="720" w:hanging="360"/>
      </w:pPr>
      <w:rPr>
        <w:rFonts w:ascii="Symbol" w:hAnsi="Symbol" w:hint="default"/>
      </w:rPr>
    </w:lvl>
    <w:lvl w:ilvl="1" w:tplc="D11E2600">
      <w:start w:val="1"/>
      <w:numFmt w:val="bullet"/>
      <w:lvlText w:val="o"/>
      <w:lvlJc w:val="left"/>
      <w:pPr>
        <w:ind w:left="1440" w:hanging="360"/>
      </w:pPr>
      <w:rPr>
        <w:rFonts w:ascii="Courier New" w:hAnsi="Courier New" w:hint="default"/>
      </w:rPr>
    </w:lvl>
    <w:lvl w:ilvl="2" w:tplc="4EFEE9F2">
      <w:start w:val="1"/>
      <w:numFmt w:val="bullet"/>
      <w:lvlText w:val=""/>
      <w:lvlJc w:val="left"/>
      <w:pPr>
        <w:ind w:left="2160" w:hanging="360"/>
      </w:pPr>
      <w:rPr>
        <w:rFonts w:ascii="Wingdings" w:hAnsi="Wingdings" w:hint="default"/>
      </w:rPr>
    </w:lvl>
    <w:lvl w:ilvl="3" w:tplc="99E42AF4">
      <w:start w:val="1"/>
      <w:numFmt w:val="bullet"/>
      <w:lvlText w:val=""/>
      <w:lvlJc w:val="left"/>
      <w:pPr>
        <w:ind w:left="2880" w:hanging="360"/>
      </w:pPr>
      <w:rPr>
        <w:rFonts w:ascii="Symbol" w:hAnsi="Symbol" w:hint="default"/>
      </w:rPr>
    </w:lvl>
    <w:lvl w:ilvl="4" w:tplc="493CF8B4">
      <w:start w:val="1"/>
      <w:numFmt w:val="bullet"/>
      <w:lvlText w:val="o"/>
      <w:lvlJc w:val="left"/>
      <w:pPr>
        <w:ind w:left="3600" w:hanging="360"/>
      </w:pPr>
      <w:rPr>
        <w:rFonts w:ascii="Courier New" w:hAnsi="Courier New" w:hint="default"/>
      </w:rPr>
    </w:lvl>
    <w:lvl w:ilvl="5" w:tplc="CAC2071C">
      <w:start w:val="1"/>
      <w:numFmt w:val="bullet"/>
      <w:lvlText w:val=""/>
      <w:lvlJc w:val="left"/>
      <w:pPr>
        <w:ind w:left="4320" w:hanging="360"/>
      </w:pPr>
      <w:rPr>
        <w:rFonts w:ascii="Wingdings" w:hAnsi="Wingdings" w:hint="default"/>
      </w:rPr>
    </w:lvl>
    <w:lvl w:ilvl="6" w:tplc="2B805C8C">
      <w:start w:val="1"/>
      <w:numFmt w:val="bullet"/>
      <w:lvlText w:val=""/>
      <w:lvlJc w:val="left"/>
      <w:pPr>
        <w:ind w:left="5040" w:hanging="360"/>
      </w:pPr>
      <w:rPr>
        <w:rFonts w:ascii="Symbol" w:hAnsi="Symbol" w:hint="default"/>
      </w:rPr>
    </w:lvl>
    <w:lvl w:ilvl="7" w:tplc="D66445E8">
      <w:start w:val="1"/>
      <w:numFmt w:val="bullet"/>
      <w:lvlText w:val="o"/>
      <w:lvlJc w:val="left"/>
      <w:pPr>
        <w:ind w:left="5760" w:hanging="360"/>
      </w:pPr>
      <w:rPr>
        <w:rFonts w:ascii="Courier New" w:hAnsi="Courier New" w:hint="default"/>
      </w:rPr>
    </w:lvl>
    <w:lvl w:ilvl="8" w:tplc="46B6437E">
      <w:start w:val="1"/>
      <w:numFmt w:val="bullet"/>
      <w:lvlText w:val=""/>
      <w:lvlJc w:val="left"/>
      <w:pPr>
        <w:ind w:left="6480" w:hanging="360"/>
      </w:pPr>
      <w:rPr>
        <w:rFonts w:ascii="Wingdings" w:hAnsi="Wingdings" w:hint="default"/>
      </w:rPr>
    </w:lvl>
  </w:abstractNum>
  <w:abstractNum w:abstractNumId="2" w15:restartNumberingAfterBreak="0">
    <w:nsid w:val="1A625116"/>
    <w:multiLevelType w:val="hybridMultilevel"/>
    <w:tmpl w:val="C9508BB8"/>
    <w:lvl w:ilvl="0" w:tplc="B91E4D80">
      <w:start w:val="1"/>
      <w:numFmt w:val="bullet"/>
      <w:lvlText w:val=""/>
      <w:lvlJc w:val="left"/>
      <w:pPr>
        <w:ind w:left="720" w:hanging="360"/>
      </w:pPr>
      <w:rPr>
        <w:rFonts w:ascii="Symbol" w:hAnsi="Symbol" w:hint="default"/>
      </w:rPr>
    </w:lvl>
    <w:lvl w:ilvl="1" w:tplc="A8E273E2">
      <w:start w:val="1"/>
      <w:numFmt w:val="bullet"/>
      <w:lvlText w:val="o"/>
      <w:lvlJc w:val="left"/>
      <w:pPr>
        <w:ind w:left="1440" w:hanging="360"/>
      </w:pPr>
      <w:rPr>
        <w:rFonts w:ascii="Courier New" w:hAnsi="Courier New" w:hint="default"/>
      </w:rPr>
    </w:lvl>
    <w:lvl w:ilvl="2" w:tplc="2DA22F2E">
      <w:start w:val="1"/>
      <w:numFmt w:val="bullet"/>
      <w:lvlText w:val=""/>
      <w:lvlJc w:val="left"/>
      <w:pPr>
        <w:ind w:left="2160" w:hanging="360"/>
      </w:pPr>
      <w:rPr>
        <w:rFonts w:ascii="Wingdings" w:hAnsi="Wingdings" w:hint="default"/>
      </w:rPr>
    </w:lvl>
    <w:lvl w:ilvl="3" w:tplc="547A5AAE">
      <w:start w:val="1"/>
      <w:numFmt w:val="bullet"/>
      <w:lvlText w:val=""/>
      <w:lvlJc w:val="left"/>
      <w:pPr>
        <w:ind w:left="2880" w:hanging="360"/>
      </w:pPr>
      <w:rPr>
        <w:rFonts w:ascii="Symbol" w:hAnsi="Symbol" w:hint="default"/>
      </w:rPr>
    </w:lvl>
    <w:lvl w:ilvl="4" w:tplc="5F2A2E5C">
      <w:start w:val="1"/>
      <w:numFmt w:val="bullet"/>
      <w:lvlText w:val="o"/>
      <w:lvlJc w:val="left"/>
      <w:pPr>
        <w:ind w:left="3600" w:hanging="360"/>
      </w:pPr>
      <w:rPr>
        <w:rFonts w:ascii="Courier New" w:hAnsi="Courier New" w:hint="default"/>
      </w:rPr>
    </w:lvl>
    <w:lvl w:ilvl="5" w:tplc="09AC563A">
      <w:start w:val="1"/>
      <w:numFmt w:val="bullet"/>
      <w:lvlText w:val=""/>
      <w:lvlJc w:val="left"/>
      <w:pPr>
        <w:ind w:left="4320" w:hanging="360"/>
      </w:pPr>
      <w:rPr>
        <w:rFonts w:ascii="Wingdings" w:hAnsi="Wingdings" w:hint="default"/>
      </w:rPr>
    </w:lvl>
    <w:lvl w:ilvl="6" w:tplc="51825A9C">
      <w:start w:val="1"/>
      <w:numFmt w:val="bullet"/>
      <w:lvlText w:val=""/>
      <w:lvlJc w:val="left"/>
      <w:pPr>
        <w:ind w:left="5040" w:hanging="360"/>
      </w:pPr>
      <w:rPr>
        <w:rFonts w:ascii="Symbol" w:hAnsi="Symbol" w:hint="default"/>
      </w:rPr>
    </w:lvl>
    <w:lvl w:ilvl="7" w:tplc="9DCC17D0">
      <w:start w:val="1"/>
      <w:numFmt w:val="bullet"/>
      <w:lvlText w:val="o"/>
      <w:lvlJc w:val="left"/>
      <w:pPr>
        <w:ind w:left="5760" w:hanging="360"/>
      </w:pPr>
      <w:rPr>
        <w:rFonts w:ascii="Courier New" w:hAnsi="Courier New" w:hint="default"/>
      </w:rPr>
    </w:lvl>
    <w:lvl w:ilvl="8" w:tplc="EDF44DC6">
      <w:start w:val="1"/>
      <w:numFmt w:val="bullet"/>
      <w:lvlText w:val=""/>
      <w:lvlJc w:val="left"/>
      <w:pPr>
        <w:ind w:left="6480" w:hanging="360"/>
      </w:pPr>
      <w:rPr>
        <w:rFonts w:ascii="Wingdings" w:hAnsi="Wingdings" w:hint="default"/>
      </w:rPr>
    </w:lvl>
  </w:abstractNum>
  <w:abstractNum w:abstractNumId="3" w15:restartNumberingAfterBreak="0">
    <w:nsid w:val="2418A3A2"/>
    <w:multiLevelType w:val="hybridMultilevel"/>
    <w:tmpl w:val="8F729608"/>
    <w:lvl w:ilvl="0" w:tplc="294A46DE">
      <w:start w:val="1"/>
      <w:numFmt w:val="bullet"/>
      <w:lvlText w:val=""/>
      <w:lvlJc w:val="left"/>
      <w:pPr>
        <w:ind w:left="720" w:hanging="360"/>
      </w:pPr>
      <w:rPr>
        <w:rFonts w:ascii="Symbol" w:hAnsi="Symbol" w:hint="default"/>
      </w:rPr>
    </w:lvl>
    <w:lvl w:ilvl="1" w:tplc="42CCE8B2">
      <w:start w:val="1"/>
      <w:numFmt w:val="bullet"/>
      <w:lvlText w:val="o"/>
      <w:lvlJc w:val="left"/>
      <w:pPr>
        <w:ind w:left="1440" w:hanging="360"/>
      </w:pPr>
      <w:rPr>
        <w:rFonts w:ascii="Courier New" w:hAnsi="Courier New" w:hint="default"/>
      </w:rPr>
    </w:lvl>
    <w:lvl w:ilvl="2" w:tplc="7B526C16">
      <w:start w:val="1"/>
      <w:numFmt w:val="bullet"/>
      <w:lvlText w:val=""/>
      <w:lvlJc w:val="left"/>
      <w:pPr>
        <w:ind w:left="2160" w:hanging="360"/>
      </w:pPr>
      <w:rPr>
        <w:rFonts w:ascii="Wingdings" w:hAnsi="Wingdings" w:hint="default"/>
      </w:rPr>
    </w:lvl>
    <w:lvl w:ilvl="3" w:tplc="277637F4">
      <w:start w:val="1"/>
      <w:numFmt w:val="bullet"/>
      <w:lvlText w:val=""/>
      <w:lvlJc w:val="left"/>
      <w:pPr>
        <w:ind w:left="2880" w:hanging="360"/>
      </w:pPr>
      <w:rPr>
        <w:rFonts w:ascii="Symbol" w:hAnsi="Symbol" w:hint="default"/>
      </w:rPr>
    </w:lvl>
    <w:lvl w:ilvl="4" w:tplc="0226B69C">
      <w:start w:val="1"/>
      <w:numFmt w:val="bullet"/>
      <w:lvlText w:val="o"/>
      <w:lvlJc w:val="left"/>
      <w:pPr>
        <w:ind w:left="3600" w:hanging="360"/>
      </w:pPr>
      <w:rPr>
        <w:rFonts w:ascii="Courier New" w:hAnsi="Courier New" w:hint="default"/>
      </w:rPr>
    </w:lvl>
    <w:lvl w:ilvl="5" w:tplc="2174D11C">
      <w:start w:val="1"/>
      <w:numFmt w:val="bullet"/>
      <w:lvlText w:val=""/>
      <w:lvlJc w:val="left"/>
      <w:pPr>
        <w:ind w:left="4320" w:hanging="360"/>
      </w:pPr>
      <w:rPr>
        <w:rFonts w:ascii="Wingdings" w:hAnsi="Wingdings" w:hint="default"/>
      </w:rPr>
    </w:lvl>
    <w:lvl w:ilvl="6" w:tplc="AACE4AE6">
      <w:start w:val="1"/>
      <w:numFmt w:val="bullet"/>
      <w:lvlText w:val=""/>
      <w:lvlJc w:val="left"/>
      <w:pPr>
        <w:ind w:left="5040" w:hanging="360"/>
      </w:pPr>
      <w:rPr>
        <w:rFonts w:ascii="Symbol" w:hAnsi="Symbol" w:hint="default"/>
      </w:rPr>
    </w:lvl>
    <w:lvl w:ilvl="7" w:tplc="E0C6C58E">
      <w:start w:val="1"/>
      <w:numFmt w:val="bullet"/>
      <w:lvlText w:val="o"/>
      <w:lvlJc w:val="left"/>
      <w:pPr>
        <w:ind w:left="5760" w:hanging="360"/>
      </w:pPr>
      <w:rPr>
        <w:rFonts w:ascii="Courier New" w:hAnsi="Courier New" w:hint="default"/>
      </w:rPr>
    </w:lvl>
    <w:lvl w:ilvl="8" w:tplc="8CDC6B5E">
      <w:start w:val="1"/>
      <w:numFmt w:val="bullet"/>
      <w:lvlText w:val=""/>
      <w:lvlJc w:val="left"/>
      <w:pPr>
        <w:ind w:left="6480" w:hanging="360"/>
      </w:pPr>
      <w:rPr>
        <w:rFonts w:ascii="Wingdings" w:hAnsi="Wingdings" w:hint="default"/>
      </w:rPr>
    </w:lvl>
  </w:abstractNum>
  <w:abstractNum w:abstractNumId="4" w15:restartNumberingAfterBreak="0">
    <w:nsid w:val="286E16E3"/>
    <w:multiLevelType w:val="hybridMultilevel"/>
    <w:tmpl w:val="B87282EC"/>
    <w:lvl w:ilvl="0" w:tplc="18FA9A0E">
      <w:start w:val="1"/>
      <w:numFmt w:val="bullet"/>
      <w:lvlText w:val=""/>
      <w:lvlJc w:val="left"/>
      <w:pPr>
        <w:ind w:left="720" w:hanging="360"/>
      </w:pPr>
      <w:rPr>
        <w:rFonts w:ascii="Symbol" w:hAnsi="Symbol" w:hint="default"/>
      </w:rPr>
    </w:lvl>
    <w:lvl w:ilvl="1" w:tplc="B7AE03D8">
      <w:start w:val="1"/>
      <w:numFmt w:val="bullet"/>
      <w:lvlText w:val="o"/>
      <w:lvlJc w:val="left"/>
      <w:pPr>
        <w:ind w:left="1440" w:hanging="360"/>
      </w:pPr>
      <w:rPr>
        <w:rFonts w:ascii="Courier New" w:hAnsi="Courier New" w:hint="default"/>
      </w:rPr>
    </w:lvl>
    <w:lvl w:ilvl="2" w:tplc="D2E648EA">
      <w:start w:val="1"/>
      <w:numFmt w:val="bullet"/>
      <w:lvlText w:val=""/>
      <w:lvlJc w:val="left"/>
      <w:pPr>
        <w:ind w:left="2160" w:hanging="360"/>
      </w:pPr>
      <w:rPr>
        <w:rFonts w:ascii="Wingdings" w:hAnsi="Wingdings" w:hint="default"/>
      </w:rPr>
    </w:lvl>
    <w:lvl w:ilvl="3" w:tplc="8BD60860">
      <w:start w:val="1"/>
      <w:numFmt w:val="bullet"/>
      <w:lvlText w:val=""/>
      <w:lvlJc w:val="left"/>
      <w:pPr>
        <w:ind w:left="2880" w:hanging="360"/>
      </w:pPr>
      <w:rPr>
        <w:rFonts w:ascii="Symbol" w:hAnsi="Symbol" w:hint="default"/>
      </w:rPr>
    </w:lvl>
    <w:lvl w:ilvl="4" w:tplc="965E28D4">
      <w:start w:val="1"/>
      <w:numFmt w:val="bullet"/>
      <w:lvlText w:val="o"/>
      <w:lvlJc w:val="left"/>
      <w:pPr>
        <w:ind w:left="3600" w:hanging="360"/>
      </w:pPr>
      <w:rPr>
        <w:rFonts w:ascii="Courier New" w:hAnsi="Courier New" w:hint="default"/>
      </w:rPr>
    </w:lvl>
    <w:lvl w:ilvl="5" w:tplc="D65AD7AC">
      <w:start w:val="1"/>
      <w:numFmt w:val="bullet"/>
      <w:lvlText w:val=""/>
      <w:lvlJc w:val="left"/>
      <w:pPr>
        <w:ind w:left="4320" w:hanging="360"/>
      </w:pPr>
      <w:rPr>
        <w:rFonts w:ascii="Wingdings" w:hAnsi="Wingdings" w:hint="default"/>
      </w:rPr>
    </w:lvl>
    <w:lvl w:ilvl="6" w:tplc="97A890A8">
      <w:start w:val="1"/>
      <w:numFmt w:val="bullet"/>
      <w:lvlText w:val=""/>
      <w:lvlJc w:val="left"/>
      <w:pPr>
        <w:ind w:left="5040" w:hanging="360"/>
      </w:pPr>
      <w:rPr>
        <w:rFonts w:ascii="Symbol" w:hAnsi="Symbol" w:hint="default"/>
      </w:rPr>
    </w:lvl>
    <w:lvl w:ilvl="7" w:tplc="1436DDB2">
      <w:start w:val="1"/>
      <w:numFmt w:val="bullet"/>
      <w:lvlText w:val="o"/>
      <w:lvlJc w:val="left"/>
      <w:pPr>
        <w:ind w:left="5760" w:hanging="360"/>
      </w:pPr>
      <w:rPr>
        <w:rFonts w:ascii="Courier New" w:hAnsi="Courier New" w:hint="default"/>
      </w:rPr>
    </w:lvl>
    <w:lvl w:ilvl="8" w:tplc="A380177C">
      <w:start w:val="1"/>
      <w:numFmt w:val="bullet"/>
      <w:lvlText w:val=""/>
      <w:lvlJc w:val="left"/>
      <w:pPr>
        <w:ind w:left="6480" w:hanging="360"/>
      </w:pPr>
      <w:rPr>
        <w:rFonts w:ascii="Wingdings" w:hAnsi="Wingdings" w:hint="default"/>
      </w:rPr>
    </w:lvl>
  </w:abstractNum>
  <w:abstractNum w:abstractNumId="5" w15:restartNumberingAfterBreak="0">
    <w:nsid w:val="56A4B032"/>
    <w:multiLevelType w:val="hybridMultilevel"/>
    <w:tmpl w:val="933A9CAC"/>
    <w:lvl w:ilvl="0" w:tplc="FE360B0C">
      <w:start w:val="1"/>
      <w:numFmt w:val="bullet"/>
      <w:lvlText w:val=""/>
      <w:lvlJc w:val="left"/>
      <w:pPr>
        <w:ind w:left="720" w:hanging="360"/>
      </w:pPr>
      <w:rPr>
        <w:rFonts w:ascii="Symbol" w:hAnsi="Symbol" w:hint="default"/>
      </w:rPr>
    </w:lvl>
    <w:lvl w:ilvl="1" w:tplc="32EE2916">
      <w:start w:val="1"/>
      <w:numFmt w:val="bullet"/>
      <w:lvlText w:val="o"/>
      <w:lvlJc w:val="left"/>
      <w:pPr>
        <w:ind w:left="1440" w:hanging="360"/>
      </w:pPr>
      <w:rPr>
        <w:rFonts w:ascii="Courier New" w:hAnsi="Courier New" w:hint="default"/>
      </w:rPr>
    </w:lvl>
    <w:lvl w:ilvl="2" w:tplc="746E0D9E">
      <w:start w:val="1"/>
      <w:numFmt w:val="bullet"/>
      <w:lvlText w:val=""/>
      <w:lvlJc w:val="left"/>
      <w:pPr>
        <w:ind w:left="2160" w:hanging="360"/>
      </w:pPr>
      <w:rPr>
        <w:rFonts w:ascii="Wingdings" w:hAnsi="Wingdings" w:hint="default"/>
      </w:rPr>
    </w:lvl>
    <w:lvl w:ilvl="3" w:tplc="A354791A">
      <w:start w:val="1"/>
      <w:numFmt w:val="bullet"/>
      <w:lvlText w:val=""/>
      <w:lvlJc w:val="left"/>
      <w:pPr>
        <w:ind w:left="2880" w:hanging="360"/>
      </w:pPr>
      <w:rPr>
        <w:rFonts w:ascii="Symbol" w:hAnsi="Symbol" w:hint="default"/>
      </w:rPr>
    </w:lvl>
    <w:lvl w:ilvl="4" w:tplc="6C9AF166">
      <w:start w:val="1"/>
      <w:numFmt w:val="bullet"/>
      <w:lvlText w:val="o"/>
      <w:lvlJc w:val="left"/>
      <w:pPr>
        <w:ind w:left="3600" w:hanging="360"/>
      </w:pPr>
      <w:rPr>
        <w:rFonts w:ascii="Courier New" w:hAnsi="Courier New" w:hint="default"/>
      </w:rPr>
    </w:lvl>
    <w:lvl w:ilvl="5" w:tplc="6F823274">
      <w:start w:val="1"/>
      <w:numFmt w:val="bullet"/>
      <w:lvlText w:val=""/>
      <w:lvlJc w:val="left"/>
      <w:pPr>
        <w:ind w:left="4320" w:hanging="360"/>
      </w:pPr>
      <w:rPr>
        <w:rFonts w:ascii="Wingdings" w:hAnsi="Wingdings" w:hint="default"/>
      </w:rPr>
    </w:lvl>
    <w:lvl w:ilvl="6" w:tplc="DC8EDC56">
      <w:start w:val="1"/>
      <w:numFmt w:val="bullet"/>
      <w:lvlText w:val=""/>
      <w:lvlJc w:val="left"/>
      <w:pPr>
        <w:ind w:left="5040" w:hanging="360"/>
      </w:pPr>
      <w:rPr>
        <w:rFonts w:ascii="Symbol" w:hAnsi="Symbol" w:hint="default"/>
      </w:rPr>
    </w:lvl>
    <w:lvl w:ilvl="7" w:tplc="65BC5D50">
      <w:start w:val="1"/>
      <w:numFmt w:val="bullet"/>
      <w:lvlText w:val="o"/>
      <w:lvlJc w:val="left"/>
      <w:pPr>
        <w:ind w:left="5760" w:hanging="360"/>
      </w:pPr>
      <w:rPr>
        <w:rFonts w:ascii="Courier New" w:hAnsi="Courier New" w:hint="default"/>
      </w:rPr>
    </w:lvl>
    <w:lvl w:ilvl="8" w:tplc="2BBE6CE0">
      <w:start w:val="1"/>
      <w:numFmt w:val="bullet"/>
      <w:lvlText w:val=""/>
      <w:lvlJc w:val="left"/>
      <w:pPr>
        <w:ind w:left="6480" w:hanging="360"/>
      </w:pPr>
      <w:rPr>
        <w:rFonts w:ascii="Wingdings" w:hAnsi="Wingdings" w:hint="default"/>
      </w:rPr>
    </w:lvl>
  </w:abstractNum>
  <w:abstractNum w:abstractNumId="6" w15:restartNumberingAfterBreak="0">
    <w:nsid w:val="5D9FC7BD"/>
    <w:multiLevelType w:val="hybridMultilevel"/>
    <w:tmpl w:val="5EE03F54"/>
    <w:lvl w:ilvl="0" w:tplc="C6BCAD98">
      <w:start w:val="1"/>
      <w:numFmt w:val="bullet"/>
      <w:lvlText w:val=""/>
      <w:lvlJc w:val="left"/>
      <w:pPr>
        <w:ind w:left="720" w:hanging="360"/>
      </w:pPr>
      <w:rPr>
        <w:rFonts w:ascii="Symbol" w:hAnsi="Symbol" w:hint="default"/>
      </w:rPr>
    </w:lvl>
    <w:lvl w:ilvl="1" w:tplc="1366B03C">
      <w:start w:val="1"/>
      <w:numFmt w:val="bullet"/>
      <w:lvlText w:val="o"/>
      <w:lvlJc w:val="left"/>
      <w:pPr>
        <w:ind w:left="1440" w:hanging="360"/>
      </w:pPr>
      <w:rPr>
        <w:rFonts w:ascii="Courier New" w:hAnsi="Courier New" w:hint="default"/>
      </w:rPr>
    </w:lvl>
    <w:lvl w:ilvl="2" w:tplc="8C9CD242">
      <w:start w:val="1"/>
      <w:numFmt w:val="bullet"/>
      <w:lvlText w:val=""/>
      <w:lvlJc w:val="left"/>
      <w:pPr>
        <w:ind w:left="2160" w:hanging="360"/>
      </w:pPr>
      <w:rPr>
        <w:rFonts w:ascii="Wingdings" w:hAnsi="Wingdings" w:hint="default"/>
      </w:rPr>
    </w:lvl>
    <w:lvl w:ilvl="3" w:tplc="ACEC81B6">
      <w:start w:val="1"/>
      <w:numFmt w:val="bullet"/>
      <w:lvlText w:val=""/>
      <w:lvlJc w:val="left"/>
      <w:pPr>
        <w:ind w:left="2880" w:hanging="360"/>
      </w:pPr>
      <w:rPr>
        <w:rFonts w:ascii="Symbol" w:hAnsi="Symbol" w:hint="default"/>
      </w:rPr>
    </w:lvl>
    <w:lvl w:ilvl="4" w:tplc="88D83A9C">
      <w:start w:val="1"/>
      <w:numFmt w:val="bullet"/>
      <w:lvlText w:val="o"/>
      <w:lvlJc w:val="left"/>
      <w:pPr>
        <w:ind w:left="3600" w:hanging="360"/>
      </w:pPr>
      <w:rPr>
        <w:rFonts w:ascii="Courier New" w:hAnsi="Courier New" w:hint="default"/>
      </w:rPr>
    </w:lvl>
    <w:lvl w:ilvl="5" w:tplc="F94C989C">
      <w:start w:val="1"/>
      <w:numFmt w:val="bullet"/>
      <w:lvlText w:val=""/>
      <w:lvlJc w:val="left"/>
      <w:pPr>
        <w:ind w:left="4320" w:hanging="360"/>
      </w:pPr>
      <w:rPr>
        <w:rFonts w:ascii="Wingdings" w:hAnsi="Wingdings" w:hint="default"/>
      </w:rPr>
    </w:lvl>
    <w:lvl w:ilvl="6" w:tplc="15E41C60">
      <w:start w:val="1"/>
      <w:numFmt w:val="bullet"/>
      <w:lvlText w:val=""/>
      <w:lvlJc w:val="left"/>
      <w:pPr>
        <w:ind w:left="5040" w:hanging="360"/>
      </w:pPr>
      <w:rPr>
        <w:rFonts w:ascii="Symbol" w:hAnsi="Symbol" w:hint="default"/>
      </w:rPr>
    </w:lvl>
    <w:lvl w:ilvl="7" w:tplc="DAA6A8C4">
      <w:start w:val="1"/>
      <w:numFmt w:val="bullet"/>
      <w:lvlText w:val="o"/>
      <w:lvlJc w:val="left"/>
      <w:pPr>
        <w:ind w:left="5760" w:hanging="360"/>
      </w:pPr>
      <w:rPr>
        <w:rFonts w:ascii="Courier New" w:hAnsi="Courier New" w:hint="default"/>
      </w:rPr>
    </w:lvl>
    <w:lvl w:ilvl="8" w:tplc="FFD06BE4">
      <w:start w:val="1"/>
      <w:numFmt w:val="bullet"/>
      <w:lvlText w:val=""/>
      <w:lvlJc w:val="left"/>
      <w:pPr>
        <w:ind w:left="6480" w:hanging="360"/>
      </w:pPr>
      <w:rPr>
        <w:rFonts w:ascii="Wingdings" w:hAnsi="Wingdings" w:hint="default"/>
      </w:rPr>
    </w:lvl>
  </w:abstractNum>
  <w:abstractNum w:abstractNumId="7" w15:restartNumberingAfterBreak="0">
    <w:nsid w:val="5DBDBE7E"/>
    <w:multiLevelType w:val="hybridMultilevel"/>
    <w:tmpl w:val="2976E02A"/>
    <w:lvl w:ilvl="0" w:tplc="41445C3A">
      <w:start w:val="1"/>
      <w:numFmt w:val="bullet"/>
      <w:lvlText w:val=""/>
      <w:lvlJc w:val="left"/>
      <w:pPr>
        <w:ind w:left="720" w:hanging="360"/>
      </w:pPr>
      <w:rPr>
        <w:rFonts w:ascii="Symbol" w:hAnsi="Symbol" w:hint="default"/>
      </w:rPr>
    </w:lvl>
    <w:lvl w:ilvl="1" w:tplc="ADB68F9A">
      <w:start w:val="1"/>
      <w:numFmt w:val="bullet"/>
      <w:lvlText w:val="o"/>
      <w:lvlJc w:val="left"/>
      <w:pPr>
        <w:ind w:left="1440" w:hanging="360"/>
      </w:pPr>
      <w:rPr>
        <w:rFonts w:ascii="Courier New" w:hAnsi="Courier New" w:hint="default"/>
      </w:rPr>
    </w:lvl>
    <w:lvl w:ilvl="2" w:tplc="A5BCD192">
      <w:start w:val="1"/>
      <w:numFmt w:val="bullet"/>
      <w:lvlText w:val=""/>
      <w:lvlJc w:val="left"/>
      <w:pPr>
        <w:ind w:left="2160" w:hanging="360"/>
      </w:pPr>
      <w:rPr>
        <w:rFonts w:ascii="Wingdings" w:hAnsi="Wingdings" w:hint="default"/>
      </w:rPr>
    </w:lvl>
    <w:lvl w:ilvl="3" w:tplc="8F2ACD6C">
      <w:start w:val="1"/>
      <w:numFmt w:val="bullet"/>
      <w:lvlText w:val=""/>
      <w:lvlJc w:val="left"/>
      <w:pPr>
        <w:ind w:left="2880" w:hanging="360"/>
      </w:pPr>
      <w:rPr>
        <w:rFonts w:ascii="Symbol" w:hAnsi="Symbol" w:hint="default"/>
      </w:rPr>
    </w:lvl>
    <w:lvl w:ilvl="4" w:tplc="5CBC0204">
      <w:start w:val="1"/>
      <w:numFmt w:val="bullet"/>
      <w:lvlText w:val="o"/>
      <w:lvlJc w:val="left"/>
      <w:pPr>
        <w:ind w:left="3600" w:hanging="360"/>
      </w:pPr>
      <w:rPr>
        <w:rFonts w:ascii="Courier New" w:hAnsi="Courier New" w:hint="default"/>
      </w:rPr>
    </w:lvl>
    <w:lvl w:ilvl="5" w:tplc="ABF440E0">
      <w:start w:val="1"/>
      <w:numFmt w:val="bullet"/>
      <w:lvlText w:val=""/>
      <w:lvlJc w:val="left"/>
      <w:pPr>
        <w:ind w:left="4320" w:hanging="360"/>
      </w:pPr>
      <w:rPr>
        <w:rFonts w:ascii="Wingdings" w:hAnsi="Wingdings" w:hint="default"/>
      </w:rPr>
    </w:lvl>
    <w:lvl w:ilvl="6" w:tplc="37D66FAC">
      <w:start w:val="1"/>
      <w:numFmt w:val="bullet"/>
      <w:lvlText w:val=""/>
      <w:lvlJc w:val="left"/>
      <w:pPr>
        <w:ind w:left="5040" w:hanging="360"/>
      </w:pPr>
      <w:rPr>
        <w:rFonts w:ascii="Symbol" w:hAnsi="Symbol" w:hint="default"/>
      </w:rPr>
    </w:lvl>
    <w:lvl w:ilvl="7" w:tplc="97F4F606">
      <w:start w:val="1"/>
      <w:numFmt w:val="bullet"/>
      <w:lvlText w:val="o"/>
      <w:lvlJc w:val="left"/>
      <w:pPr>
        <w:ind w:left="5760" w:hanging="360"/>
      </w:pPr>
      <w:rPr>
        <w:rFonts w:ascii="Courier New" w:hAnsi="Courier New" w:hint="default"/>
      </w:rPr>
    </w:lvl>
    <w:lvl w:ilvl="8" w:tplc="061467A0">
      <w:start w:val="1"/>
      <w:numFmt w:val="bullet"/>
      <w:lvlText w:val=""/>
      <w:lvlJc w:val="left"/>
      <w:pPr>
        <w:ind w:left="6480" w:hanging="360"/>
      </w:pPr>
      <w:rPr>
        <w:rFonts w:ascii="Wingdings" w:hAnsi="Wingdings" w:hint="default"/>
      </w:rPr>
    </w:lvl>
  </w:abstractNum>
  <w:abstractNum w:abstractNumId="8" w15:restartNumberingAfterBreak="0">
    <w:nsid w:val="60973467"/>
    <w:multiLevelType w:val="hybridMultilevel"/>
    <w:tmpl w:val="86E215B4"/>
    <w:lvl w:ilvl="0" w:tplc="E416E4B4">
      <w:start w:val="1"/>
      <w:numFmt w:val="bullet"/>
      <w:lvlText w:val=""/>
      <w:lvlJc w:val="left"/>
      <w:pPr>
        <w:ind w:left="720" w:hanging="360"/>
      </w:pPr>
      <w:rPr>
        <w:rFonts w:ascii="Symbol" w:hAnsi="Symbol" w:hint="default"/>
      </w:rPr>
    </w:lvl>
    <w:lvl w:ilvl="1" w:tplc="9210EFB8">
      <w:start w:val="1"/>
      <w:numFmt w:val="bullet"/>
      <w:lvlText w:val="o"/>
      <w:lvlJc w:val="left"/>
      <w:pPr>
        <w:ind w:left="1440" w:hanging="360"/>
      </w:pPr>
      <w:rPr>
        <w:rFonts w:ascii="Courier New" w:hAnsi="Courier New" w:hint="default"/>
      </w:rPr>
    </w:lvl>
    <w:lvl w:ilvl="2" w:tplc="FCEEDC0C">
      <w:start w:val="1"/>
      <w:numFmt w:val="bullet"/>
      <w:lvlText w:val=""/>
      <w:lvlJc w:val="left"/>
      <w:pPr>
        <w:ind w:left="2160" w:hanging="360"/>
      </w:pPr>
      <w:rPr>
        <w:rFonts w:ascii="Wingdings" w:hAnsi="Wingdings" w:hint="default"/>
      </w:rPr>
    </w:lvl>
    <w:lvl w:ilvl="3" w:tplc="72C433C2">
      <w:start w:val="1"/>
      <w:numFmt w:val="bullet"/>
      <w:lvlText w:val=""/>
      <w:lvlJc w:val="left"/>
      <w:pPr>
        <w:ind w:left="2880" w:hanging="360"/>
      </w:pPr>
      <w:rPr>
        <w:rFonts w:ascii="Symbol" w:hAnsi="Symbol" w:hint="default"/>
      </w:rPr>
    </w:lvl>
    <w:lvl w:ilvl="4" w:tplc="DF1CB2AE">
      <w:start w:val="1"/>
      <w:numFmt w:val="bullet"/>
      <w:lvlText w:val="o"/>
      <w:lvlJc w:val="left"/>
      <w:pPr>
        <w:ind w:left="3600" w:hanging="360"/>
      </w:pPr>
      <w:rPr>
        <w:rFonts w:ascii="Courier New" w:hAnsi="Courier New" w:hint="default"/>
      </w:rPr>
    </w:lvl>
    <w:lvl w:ilvl="5" w:tplc="5B18FEE8">
      <w:start w:val="1"/>
      <w:numFmt w:val="bullet"/>
      <w:lvlText w:val=""/>
      <w:lvlJc w:val="left"/>
      <w:pPr>
        <w:ind w:left="4320" w:hanging="360"/>
      </w:pPr>
      <w:rPr>
        <w:rFonts w:ascii="Wingdings" w:hAnsi="Wingdings" w:hint="default"/>
      </w:rPr>
    </w:lvl>
    <w:lvl w:ilvl="6" w:tplc="8CD8CAE8">
      <w:start w:val="1"/>
      <w:numFmt w:val="bullet"/>
      <w:lvlText w:val=""/>
      <w:lvlJc w:val="left"/>
      <w:pPr>
        <w:ind w:left="5040" w:hanging="360"/>
      </w:pPr>
      <w:rPr>
        <w:rFonts w:ascii="Symbol" w:hAnsi="Symbol" w:hint="default"/>
      </w:rPr>
    </w:lvl>
    <w:lvl w:ilvl="7" w:tplc="BD68D47E">
      <w:start w:val="1"/>
      <w:numFmt w:val="bullet"/>
      <w:lvlText w:val="o"/>
      <w:lvlJc w:val="left"/>
      <w:pPr>
        <w:ind w:left="5760" w:hanging="360"/>
      </w:pPr>
      <w:rPr>
        <w:rFonts w:ascii="Courier New" w:hAnsi="Courier New" w:hint="default"/>
      </w:rPr>
    </w:lvl>
    <w:lvl w:ilvl="8" w:tplc="8B34B026">
      <w:start w:val="1"/>
      <w:numFmt w:val="bullet"/>
      <w:lvlText w:val=""/>
      <w:lvlJc w:val="left"/>
      <w:pPr>
        <w:ind w:left="6480" w:hanging="360"/>
      </w:pPr>
      <w:rPr>
        <w:rFonts w:ascii="Wingdings" w:hAnsi="Wingdings" w:hint="default"/>
      </w:rPr>
    </w:lvl>
  </w:abstractNum>
  <w:abstractNum w:abstractNumId="9" w15:restartNumberingAfterBreak="0">
    <w:nsid w:val="64608066"/>
    <w:multiLevelType w:val="hybridMultilevel"/>
    <w:tmpl w:val="9036058C"/>
    <w:lvl w:ilvl="0" w:tplc="15000D52">
      <w:start w:val="1"/>
      <w:numFmt w:val="bullet"/>
      <w:lvlText w:val=""/>
      <w:lvlJc w:val="left"/>
      <w:pPr>
        <w:ind w:left="720" w:hanging="360"/>
      </w:pPr>
      <w:rPr>
        <w:rFonts w:ascii="Symbol" w:hAnsi="Symbol" w:hint="default"/>
      </w:rPr>
    </w:lvl>
    <w:lvl w:ilvl="1" w:tplc="73C6E04E">
      <w:start w:val="1"/>
      <w:numFmt w:val="bullet"/>
      <w:lvlText w:val="o"/>
      <w:lvlJc w:val="left"/>
      <w:pPr>
        <w:ind w:left="1440" w:hanging="360"/>
      </w:pPr>
      <w:rPr>
        <w:rFonts w:ascii="Courier New" w:hAnsi="Courier New" w:hint="default"/>
      </w:rPr>
    </w:lvl>
    <w:lvl w:ilvl="2" w:tplc="A13632D4">
      <w:start w:val="1"/>
      <w:numFmt w:val="bullet"/>
      <w:lvlText w:val=""/>
      <w:lvlJc w:val="left"/>
      <w:pPr>
        <w:ind w:left="2160" w:hanging="360"/>
      </w:pPr>
      <w:rPr>
        <w:rFonts w:ascii="Wingdings" w:hAnsi="Wingdings" w:hint="default"/>
      </w:rPr>
    </w:lvl>
    <w:lvl w:ilvl="3" w:tplc="62F828D4">
      <w:start w:val="1"/>
      <w:numFmt w:val="bullet"/>
      <w:lvlText w:val=""/>
      <w:lvlJc w:val="left"/>
      <w:pPr>
        <w:ind w:left="2880" w:hanging="360"/>
      </w:pPr>
      <w:rPr>
        <w:rFonts w:ascii="Symbol" w:hAnsi="Symbol" w:hint="default"/>
      </w:rPr>
    </w:lvl>
    <w:lvl w:ilvl="4" w:tplc="A83C8D5A">
      <w:start w:val="1"/>
      <w:numFmt w:val="bullet"/>
      <w:lvlText w:val="o"/>
      <w:lvlJc w:val="left"/>
      <w:pPr>
        <w:ind w:left="3600" w:hanging="360"/>
      </w:pPr>
      <w:rPr>
        <w:rFonts w:ascii="Courier New" w:hAnsi="Courier New" w:hint="default"/>
      </w:rPr>
    </w:lvl>
    <w:lvl w:ilvl="5" w:tplc="34D05850">
      <w:start w:val="1"/>
      <w:numFmt w:val="bullet"/>
      <w:lvlText w:val=""/>
      <w:lvlJc w:val="left"/>
      <w:pPr>
        <w:ind w:left="4320" w:hanging="360"/>
      </w:pPr>
      <w:rPr>
        <w:rFonts w:ascii="Wingdings" w:hAnsi="Wingdings" w:hint="default"/>
      </w:rPr>
    </w:lvl>
    <w:lvl w:ilvl="6" w:tplc="849E1C86">
      <w:start w:val="1"/>
      <w:numFmt w:val="bullet"/>
      <w:lvlText w:val=""/>
      <w:lvlJc w:val="left"/>
      <w:pPr>
        <w:ind w:left="5040" w:hanging="360"/>
      </w:pPr>
      <w:rPr>
        <w:rFonts w:ascii="Symbol" w:hAnsi="Symbol" w:hint="default"/>
      </w:rPr>
    </w:lvl>
    <w:lvl w:ilvl="7" w:tplc="8CEE0522">
      <w:start w:val="1"/>
      <w:numFmt w:val="bullet"/>
      <w:lvlText w:val="o"/>
      <w:lvlJc w:val="left"/>
      <w:pPr>
        <w:ind w:left="5760" w:hanging="360"/>
      </w:pPr>
      <w:rPr>
        <w:rFonts w:ascii="Courier New" w:hAnsi="Courier New" w:hint="default"/>
      </w:rPr>
    </w:lvl>
    <w:lvl w:ilvl="8" w:tplc="3ECC9246">
      <w:start w:val="1"/>
      <w:numFmt w:val="bullet"/>
      <w:lvlText w:val=""/>
      <w:lvlJc w:val="left"/>
      <w:pPr>
        <w:ind w:left="6480" w:hanging="360"/>
      </w:pPr>
      <w:rPr>
        <w:rFonts w:ascii="Wingdings" w:hAnsi="Wingdings" w:hint="default"/>
      </w:rPr>
    </w:lvl>
  </w:abstractNum>
  <w:abstractNum w:abstractNumId="10" w15:restartNumberingAfterBreak="0">
    <w:nsid w:val="6767EAE8"/>
    <w:multiLevelType w:val="hybridMultilevel"/>
    <w:tmpl w:val="D340EA54"/>
    <w:lvl w:ilvl="0" w:tplc="4AE23E18">
      <w:start w:val="1"/>
      <w:numFmt w:val="bullet"/>
      <w:lvlText w:val=""/>
      <w:lvlJc w:val="left"/>
      <w:pPr>
        <w:ind w:left="720" w:hanging="360"/>
      </w:pPr>
      <w:rPr>
        <w:rFonts w:ascii="Symbol" w:hAnsi="Symbol" w:hint="default"/>
      </w:rPr>
    </w:lvl>
    <w:lvl w:ilvl="1" w:tplc="934C2EA0">
      <w:start w:val="1"/>
      <w:numFmt w:val="bullet"/>
      <w:lvlText w:val="o"/>
      <w:lvlJc w:val="left"/>
      <w:pPr>
        <w:ind w:left="1440" w:hanging="360"/>
      </w:pPr>
      <w:rPr>
        <w:rFonts w:ascii="Courier New" w:hAnsi="Courier New" w:hint="default"/>
      </w:rPr>
    </w:lvl>
    <w:lvl w:ilvl="2" w:tplc="067AF648">
      <w:start w:val="1"/>
      <w:numFmt w:val="bullet"/>
      <w:lvlText w:val=""/>
      <w:lvlJc w:val="left"/>
      <w:pPr>
        <w:ind w:left="2160" w:hanging="360"/>
      </w:pPr>
      <w:rPr>
        <w:rFonts w:ascii="Wingdings" w:hAnsi="Wingdings" w:hint="default"/>
      </w:rPr>
    </w:lvl>
    <w:lvl w:ilvl="3" w:tplc="CB0296BA">
      <w:start w:val="1"/>
      <w:numFmt w:val="bullet"/>
      <w:lvlText w:val=""/>
      <w:lvlJc w:val="left"/>
      <w:pPr>
        <w:ind w:left="2880" w:hanging="360"/>
      </w:pPr>
      <w:rPr>
        <w:rFonts w:ascii="Symbol" w:hAnsi="Symbol" w:hint="default"/>
      </w:rPr>
    </w:lvl>
    <w:lvl w:ilvl="4" w:tplc="E53E08D4">
      <w:start w:val="1"/>
      <w:numFmt w:val="bullet"/>
      <w:lvlText w:val="o"/>
      <w:lvlJc w:val="left"/>
      <w:pPr>
        <w:ind w:left="3600" w:hanging="360"/>
      </w:pPr>
      <w:rPr>
        <w:rFonts w:ascii="Courier New" w:hAnsi="Courier New" w:hint="default"/>
      </w:rPr>
    </w:lvl>
    <w:lvl w:ilvl="5" w:tplc="28DAB4D4">
      <w:start w:val="1"/>
      <w:numFmt w:val="bullet"/>
      <w:lvlText w:val=""/>
      <w:lvlJc w:val="left"/>
      <w:pPr>
        <w:ind w:left="4320" w:hanging="360"/>
      </w:pPr>
      <w:rPr>
        <w:rFonts w:ascii="Wingdings" w:hAnsi="Wingdings" w:hint="default"/>
      </w:rPr>
    </w:lvl>
    <w:lvl w:ilvl="6" w:tplc="DFF43670">
      <w:start w:val="1"/>
      <w:numFmt w:val="bullet"/>
      <w:lvlText w:val=""/>
      <w:lvlJc w:val="left"/>
      <w:pPr>
        <w:ind w:left="5040" w:hanging="360"/>
      </w:pPr>
      <w:rPr>
        <w:rFonts w:ascii="Symbol" w:hAnsi="Symbol" w:hint="default"/>
      </w:rPr>
    </w:lvl>
    <w:lvl w:ilvl="7" w:tplc="C55CF46C">
      <w:start w:val="1"/>
      <w:numFmt w:val="bullet"/>
      <w:lvlText w:val="o"/>
      <w:lvlJc w:val="left"/>
      <w:pPr>
        <w:ind w:left="5760" w:hanging="360"/>
      </w:pPr>
      <w:rPr>
        <w:rFonts w:ascii="Courier New" w:hAnsi="Courier New" w:hint="default"/>
      </w:rPr>
    </w:lvl>
    <w:lvl w:ilvl="8" w:tplc="914230CC">
      <w:start w:val="1"/>
      <w:numFmt w:val="bullet"/>
      <w:lvlText w:val=""/>
      <w:lvlJc w:val="left"/>
      <w:pPr>
        <w:ind w:left="6480" w:hanging="360"/>
      </w:pPr>
      <w:rPr>
        <w:rFonts w:ascii="Wingdings" w:hAnsi="Wingdings" w:hint="default"/>
      </w:rPr>
    </w:lvl>
  </w:abstractNum>
  <w:abstractNum w:abstractNumId="11" w15:restartNumberingAfterBreak="0">
    <w:nsid w:val="6D5DEE6D"/>
    <w:multiLevelType w:val="hybridMultilevel"/>
    <w:tmpl w:val="A8BC9D44"/>
    <w:lvl w:ilvl="0" w:tplc="D3FE590C">
      <w:start w:val="1"/>
      <w:numFmt w:val="bullet"/>
      <w:lvlText w:val=""/>
      <w:lvlJc w:val="left"/>
      <w:pPr>
        <w:ind w:left="720" w:hanging="360"/>
      </w:pPr>
      <w:rPr>
        <w:rFonts w:ascii="Symbol" w:hAnsi="Symbol" w:hint="default"/>
      </w:rPr>
    </w:lvl>
    <w:lvl w:ilvl="1" w:tplc="8976D5BC">
      <w:start w:val="1"/>
      <w:numFmt w:val="bullet"/>
      <w:lvlText w:val="o"/>
      <w:lvlJc w:val="left"/>
      <w:pPr>
        <w:ind w:left="1440" w:hanging="360"/>
      </w:pPr>
      <w:rPr>
        <w:rFonts w:ascii="Courier New" w:hAnsi="Courier New" w:hint="default"/>
      </w:rPr>
    </w:lvl>
    <w:lvl w:ilvl="2" w:tplc="40B2375C">
      <w:start w:val="1"/>
      <w:numFmt w:val="bullet"/>
      <w:lvlText w:val=""/>
      <w:lvlJc w:val="left"/>
      <w:pPr>
        <w:ind w:left="2160" w:hanging="360"/>
      </w:pPr>
      <w:rPr>
        <w:rFonts w:ascii="Wingdings" w:hAnsi="Wingdings" w:hint="default"/>
      </w:rPr>
    </w:lvl>
    <w:lvl w:ilvl="3" w:tplc="3500A31C">
      <w:start w:val="1"/>
      <w:numFmt w:val="bullet"/>
      <w:lvlText w:val=""/>
      <w:lvlJc w:val="left"/>
      <w:pPr>
        <w:ind w:left="2880" w:hanging="360"/>
      </w:pPr>
      <w:rPr>
        <w:rFonts w:ascii="Symbol" w:hAnsi="Symbol" w:hint="default"/>
      </w:rPr>
    </w:lvl>
    <w:lvl w:ilvl="4" w:tplc="F93E8044">
      <w:start w:val="1"/>
      <w:numFmt w:val="bullet"/>
      <w:lvlText w:val="o"/>
      <w:lvlJc w:val="left"/>
      <w:pPr>
        <w:ind w:left="3600" w:hanging="360"/>
      </w:pPr>
      <w:rPr>
        <w:rFonts w:ascii="Courier New" w:hAnsi="Courier New" w:hint="default"/>
      </w:rPr>
    </w:lvl>
    <w:lvl w:ilvl="5" w:tplc="4B124216">
      <w:start w:val="1"/>
      <w:numFmt w:val="bullet"/>
      <w:lvlText w:val=""/>
      <w:lvlJc w:val="left"/>
      <w:pPr>
        <w:ind w:left="4320" w:hanging="360"/>
      </w:pPr>
      <w:rPr>
        <w:rFonts w:ascii="Wingdings" w:hAnsi="Wingdings" w:hint="default"/>
      </w:rPr>
    </w:lvl>
    <w:lvl w:ilvl="6" w:tplc="A9AA4BFC">
      <w:start w:val="1"/>
      <w:numFmt w:val="bullet"/>
      <w:lvlText w:val=""/>
      <w:lvlJc w:val="left"/>
      <w:pPr>
        <w:ind w:left="5040" w:hanging="360"/>
      </w:pPr>
      <w:rPr>
        <w:rFonts w:ascii="Symbol" w:hAnsi="Symbol" w:hint="default"/>
      </w:rPr>
    </w:lvl>
    <w:lvl w:ilvl="7" w:tplc="56BA8878">
      <w:start w:val="1"/>
      <w:numFmt w:val="bullet"/>
      <w:lvlText w:val="o"/>
      <w:lvlJc w:val="left"/>
      <w:pPr>
        <w:ind w:left="5760" w:hanging="360"/>
      </w:pPr>
      <w:rPr>
        <w:rFonts w:ascii="Courier New" w:hAnsi="Courier New" w:hint="default"/>
      </w:rPr>
    </w:lvl>
    <w:lvl w:ilvl="8" w:tplc="DA601830">
      <w:start w:val="1"/>
      <w:numFmt w:val="bullet"/>
      <w:lvlText w:val=""/>
      <w:lvlJc w:val="left"/>
      <w:pPr>
        <w:ind w:left="6480" w:hanging="360"/>
      </w:pPr>
      <w:rPr>
        <w:rFonts w:ascii="Wingdings" w:hAnsi="Wingdings" w:hint="default"/>
      </w:rPr>
    </w:lvl>
  </w:abstractNum>
  <w:abstractNum w:abstractNumId="12" w15:restartNumberingAfterBreak="0">
    <w:nsid w:val="72D85D30"/>
    <w:multiLevelType w:val="hybridMultilevel"/>
    <w:tmpl w:val="E8FE0580"/>
    <w:lvl w:ilvl="0" w:tplc="41CED750">
      <w:start w:val="1"/>
      <w:numFmt w:val="bullet"/>
      <w:lvlText w:val=""/>
      <w:lvlJc w:val="left"/>
      <w:pPr>
        <w:ind w:left="720" w:hanging="360"/>
      </w:pPr>
      <w:rPr>
        <w:rFonts w:ascii="Symbol" w:hAnsi="Symbol" w:hint="default"/>
      </w:rPr>
    </w:lvl>
    <w:lvl w:ilvl="1" w:tplc="D5BE65C0">
      <w:start w:val="1"/>
      <w:numFmt w:val="bullet"/>
      <w:lvlText w:val="o"/>
      <w:lvlJc w:val="left"/>
      <w:pPr>
        <w:ind w:left="1440" w:hanging="360"/>
      </w:pPr>
      <w:rPr>
        <w:rFonts w:ascii="Courier New" w:hAnsi="Courier New" w:hint="default"/>
      </w:rPr>
    </w:lvl>
    <w:lvl w:ilvl="2" w:tplc="043A6D80">
      <w:start w:val="1"/>
      <w:numFmt w:val="bullet"/>
      <w:lvlText w:val=""/>
      <w:lvlJc w:val="left"/>
      <w:pPr>
        <w:ind w:left="2160" w:hanging="360"/>
      </w:pPr>
      <w:rPr>
        <w:rFonts w:ascii="Wingdings" w:hAnsi="Wingdings" w:hint="default"/>
      </w:rPr>
    </w:lvl>
    <w:lvl w:ilvl="3" w:tplc="30EAFC08">
      <w:start w:val="1"/>
      <w:numFmt w:val="bullet"/>
      <w:lvlText w:val=""/>
      <w:lvlJc w:val="left"/>
      <w:pPr>
        <w:ind w:left="2880" w:hanging="360"/>
      </w:pPr>
      <w:rPr>
        <w:rFonts w:ascii="Symbol" w:hAnsi="Symbol" w:hint="default"/>
      </w:rPr>
    </w:lvl>
    <w:lvl w:ilvl="4" w:tplc="6D108F8C">
      <w:start w:val="1"/>
      <w:numFmt w:val="bullet"/>
      <w:lvlText w:val="o"/>
      <w:lvlJc w:val="left"/>
      <w:pPr>
        <w:ind w:left="3600" w:hanging="360"/>
      </w:pPr>
      <w:rPr>
        <w:rFonts w:ascii="Courier New" w:hAnsi="Courier New" w:hint="default"/>
      </w:rPr>
    </w:lvl>
    <w:lvl w:ilvl="5" w:tplc="639A6076">
      <w:start w:val="1"/>
      <w:numFmt w:val="bullet"/>
      <w:lvlText w:val=""/>
      <w:lvlJc w:val="left"/>
      <w:pPr>
        <w:ind w:left="4320" w:hanging="360"/>
      </w:pPr>
      <w:rPr>
        <w:rFonts w:ascii="Wingdings" w:hAnsi="Wingdings" w:hint="default"/>
      </w:rPr>
    </w:lvl>
    <w:lvl w:ilvl="6" w:tplc="174E7D8A">
      <w:start w:val="1"/>
      <w:numFmt w:val="bullet"/>
      <w:lvlText w:val=""/>
      <w:lvlJc w:val="left"/>
      <w:pPr>
        <w:ind w:left="5040" w:hanging="360"/>
      </w:pPr>
      <w:rPr>
        <w:rFonts w:ascii="Symbol" w:hAnsi="Symbol" w:hint="default"/>
      </w:rPr>
    </w:lvl>
    <w:lvl w:ilvl="7" w:tplc="90103ABE">
      <w:start w:val="1"/>
      <w:numFmt w:val="bullet"/>
      <w:lvlText w:val="o"/>
      <w:lvlJc w:val="left"/>
      <w:pPr>
        <w:ind w:left="5760" w:hanging="360"/>
      </w:pPr>
      <w:rPr>
        <w:rFonts w:ascii="Courier New" w:hAnsi="Courier New" w:hint="default"/>
      </w:rPr>
    </w:lvl>
    <w:lvl w:ilvl="8" w:tplc="D82E09D4">
      <w:start w:val="1"/>
      <w:numFmt w:val="bullet"/>
      <w:lvlText w:val=""/>
      <w:lvlJc w:val="left"/>
      <w:pPr>
        <w:ind w:left="6480" w:hanging="360"/>
      </w:pPr>
      <w:rPr>
        <w:rFonts w:ascii="Wingdings" w:hAnsi="Wingdings" w:hint="default"/>
      </w:rPr>
    </w:lvl>
  </w:abstractNum>
  <w:abstractNum w:abstractNumId="13" w15:restartNumberingAfterBreak="0">
    <w:nsid w:val="7B12A039"/>
    <w:multiLevelType w:val="hybridMultilevel"/>
    <w:tmpl w:val="D3109AA0"/>
    <w:lvl w:ilvl="0" w:tplc="7AC2DD74">
      <w:start w:val="1"/>
      <w:numFmt w:val="bullet"/>
      <w:lvlText w:val=""/>
      <w:lvlJc w:val="left"/>
      <w:pPr>
        <w:ind w:left="720" w:hanging="360"/>
      </w:pPr>
      <w:rPr>
        <w:rFonts w:ascii="Symbol" w:hAnsi="Symbol" w:hint="default"/>
      </w:rPr>
    </w:lvl>
    <w:lvl w:ilvl="1" w:tplc="67D6F160">
      <w:start w:val="1"/>
      <w:numFmt w:val="bullet"/>
      <w:lvlText w:val="o"/>
      <w:lvlJc w:val="left"/>
      <w:pPr>
        <w:ind w:left="1440" w:hanging="360"/>
      </w:pPr>
      <w:rPr>
        <w:rFonts w:ascii="Courier New" w:hAnsi="Courier New" w:hint="default"/>
      </w:rPr>
    </w:lvl>
    <w:lvl w:ilvl="2" w:tplc="7CF435AE">
      <w:start w:val="1"/>
      <w:numFmt w:val="bullet"/>
      <w:lvlText w:val=""/>
      <w:lvlJc w:val="left"/>
      <w:pPr>
        <w:ind w:left="2160" w:hanging="360"/>
      </w:pPr>
      <w:rPr>
        <w:rFonts w:ascii="Wingdings" w:hAnsi="Wingdings" w:hint="default"/>
      </w:rPr>
    </w:lvl>
    <w:lvl w:ilvl="3" w:tplc="D78EDB76">
      <w:start w:val="1"/>
      <w:numFmt w:val="bullet"/>
      <w:lvlText w:val=""/>
      <w:lvlJc w:val="left"/>
      <w:pPr>
        <w:ind w:left="2880" w:hanging="360"/>
      </w:pPr>
      <w:rPr>
        <w:rFonts w:ascii="Symbol" w:hAnsi="Symbol" w:hint="default"/>
      </w:rPr>
    </w:lvl>
    <w:lvl w:ilvl="4" w:tplc="FF96AB12">
      <w:start w:val="1"/>
      <w:numFmt w:val="bullet"/>
      <w:lvlText w:val="o"/>
      <w:lvlJc w:val="left"/>
      <w:pPr>
        <w:ind w:left="3600" w:hanging="360"/>
      </w:pPr>
      <w:rPr>
        <w:rFonts w:ascii="Courier New" w:hAnsi="Courier New" w:hint="default"/>
      </w:rPr>
    </w:lvl>
    <w:lvl w:ilvl="5" w:tplc="84EA6742">
      <w:start w:val="1"/>
      <w:numFmt w:val="bullet"/>
      <w:lvlText w:val=""/>
      <w:lvlJc w:val="left"/>
      <w:pPr>
        <w:ind w:left="4320" w:hanging="360"/>
      </w:pPr>
      <w:rPr>
        <w:rFonts w:ascii="Wingdings" w:hAnsi="Wingdings" w:hint="default"/>
      </w:rPr>
    </w:lvl>
    <w:lvl w:ilvl="6" w:tplc="AE1A9B9C">
      <w:start w:val="1"/>
      <w:numFmt w:val="bullet"/>
      <w:lvlText w:val=""/>
      <w:lvlJc w:val="left"/>
      <w:pPr>
        <w:ind w:left="5040" w:hanging="360"/>
      </w:pPr>
      <w:rPr>
        <w:rFonts w:ascii="Symbol" w:hAnsi="Symbol" w:hint="default"/>
      </w:rPr>
    </w:lvl>
    <w:lvl w:ilvl="7" w:tplc="1EF4D452">
      <w:start w:val="1"/>
      <w:numFmt w:val="bullet"/>
      <w:lvlText w:val="o"/>
      <w:lvlJc w:val="left"/>
      <w:pPr>
        <w:ind w:left="5760" w:hanging="360"/>
      </w:pPr>
      <w:rPr>
        <w:rFonts w:ascii="Courier New" w:hAnsi="Courier New" w:hint="default"/>
      </w:rPr>
    </w:lvl>
    <w:lvl w:ilvl="8" w:tplc="C9E87406">
      <w:start w:val="1"/>
      <w:numFmt w:val="bullet"/>
      <w:lvlText w:val=""/>
      <w:lvlJc w:val="left"/>
      <w:pPr>
        <w:ind w:left="6480" w:hanging="360"/>
      </w:pPr>
      <w:rPr>
        <w:rFonts w:ascii="Wingdings" w:hAnsi="Wingdings" w:hint="default"/>
      </w:rPr>
    </w:lvl>
  </w:abstractNum>
  <w:abstractNum w:abstractNumId="14" w15:restartNumberingAfterBreak="0">
    <w:nsid w:val="7B43241A"/>
    <w:multiLevelType w:val="hybridMultilevel"/>
    <w:tmpl w:val="2758A070"/>
    <w:lvl w:ilvl="0" w:tplc="5024CF38">
      <w:start w:val="1"/>
      <w:numFmt w:val="bullet"/>
      <w:lvlText w:val=""/>
      <w:lvlJc w:val="left"/>
      <w:pPr>
        <w:ind w:left="720" w:hanging="360"/>
      </w:pPr>
      <w:rPr>
        <w:rFonts w:ascii="Symbol" w:hAnsi="Symbol" w:hint="default"/>
      </w:rPr>
    </w:lvl>
    <w:lvl w:ilvl="1" w:tplc="324C1664">
      <w:start w:val="1"/>
      <w:numFmt w:val="bullet"/>
      <w:lvlText w:val="o"/>
      <w:lvlJc w:val="left"/>
      <w:pPr>
        <w:ind w:left="1440" w:hanging="360"/>
      </w:pPr>
      <w:rPr>
        <w:rFonts w:ascii="Courier New" w:hAnsi="Courier New" w:hint="default"/>
      </w:rPr>
    </w:lvl>
    <w:lvl w:ilvl="2" w:tplc="43F2F4B6">
      <w:start w:val="1"/>
      <w:numFmt w:val="bullet"/>
      <w:lvlText w:val=""/>
      <w:lvlJc w:val="left"/>
      <w:pPr>
        <w:ind w:left="2160" w:hanging="360"/>
      </w:pPr>
      <w:rPr>
        <w:rFonts w:ascii="Wingdings" w:hAnsi="Wingdings" w:hint="default"/>
      </w:rPr>
    </w:lvl>
    <w:lvl w:ilvl="3" w:tplc="8B804D3A">
      <w:start w:val="1"/>
      <w:numFmt w:val="bullet"/>
      <w:lvlText w:val=""/>
      <w:lvlJc w:val="left"/>
      <w:pPr>
        <w:ind w:left="2880" w:hanging="360"/>
      </w:pPr>
      <w:rPr>
        <w:rFonts w:ascii="Symbol" w:hAnsi="Symbol" w:hint="default"/>
      </w:rPr>
    </w:lvl>
    <w:lvl w:ilvl="4" w:tplc="19402542">
      <w:start w:val="1"/>
      <w:numFmt w:val="bullet"/>
      <w:lvlText w:val="o"/>
      <w:lvlJc w:val="left"/>
      <w:pPr>
        <w:ind w:left="3600" w:hanging="360"/>
      </w:pPr>
      <w:rPr>
        <w:rFonts w:ascii="Courier New" w:hAnsi="Courier New" w:hint="default"/>
      </w:rPr>
    </w:lvl>
    <w:lvl w:ilvl="5" w:tplc="B9F2F2E0">
      <w:start w:val="1"/>
      <w:numFmt w:val="bullet"/>
      <w:lvlText w:val=""/>
      <w:lvlJc w:val="left"/>
      <w:pPr>
        <w:ind w:left="4320" w:hanging="360"/>
      </w:pPr>
      <w:rPr>
        <w:rFonts w:ascii="Wingdings" w:hAnsi="Wingdings" w:hint="default"/>
      </w:rPr>
    </w:lvl>
    <w:lvl w:ilvl="6" w:tplc="0EB6E07A">
      <w:start w:val="1"/>
      <w:numFmt w:val="bullet"/>
      <w:lvlText w:val=""/>
      <w:lvlJc w:val="left"/>
      <w:pPr>
        <w:ind w:left="5040" w:hanging="360"/>
      </w:pPr>
      <w:rPr>
        <w:rFonts w:ascii="Symbol" w:hAnsi="Symbol" w:hint="default"/>
      </w:rPr>
    </w:lvl>
    <w:lvl w:ilvl="7" w:tplc="274AAC0A">
      <w:start w:val="1"/>
      <w:numFmt w:val="bullet"/>
      <w:lvlText w:val="o"/>
      <w:lvlJc w:val="left"/>
      <w:pPr>
        <w:ind w:left="5760" w:hanging="360"/>
      </w:pPr>
      <w:rPr>
        <w:rFonts w:ascii="Courier New" w:hAnsi="Courier New" w:hint="default"/>
      </w:rPr>
    </w:lvl>
    <w:lvl w:ilvl="8" w:tplc="68224320">
      <w:start w:val="1"/>
      <w:numFmt w:val="bullet"/>
      <w:lvlText w:val=""/>
      <w:lvlJc w:val="left"/>
      <w:pPr>
        <w:ind w:left="6480" w:hanging="360"/>
      </w:pPr>
      <w:rPr>
        <w:rFonts w:ascii="Wingdings" w:hAnsi="Wingdings" w:hint="default"/>
      </w:rPr>
    </w:lvl>
  </w:abstractNum>
  <w:num w:numId="1" w16cid:durableId="1298955796">
    <w:abstractNumId w:val="14"/>
  </w:num>
  <w:num w:numId="2" w16cid:durableId="1506674671">
    <w:abstractNumId w:val="3"/>
  </w:num>
  <w:num w:numId="3" w16cid:durableId="1441416930">
    <w:abstractNumId w:val="5"/>
  </w:num>
  <w:num w:numId="4" w16cid:durableId="1855261323">
    <w:abstractNumId w:val="2"/>
  </w:num>
  <w:num w:numId="5" w16cid:durableId="279261777">
    <w:abstractNumId w:val="6"/>
  </w:num>
  <w:num w:numId="6" w16cid:durableId="797458350">
    <w:abstractNumId w:val="10"/>
  </w:num>
  <w:num w:numId="7" w16cid:durableId="1883978024">
    <w:abstractNumId w:val="13"/>
  </w:num>
  <w:num w:numId="8" w16cid:durableId="794102661">
    <w:abstractNumId w:val="4"/>
  </w:num>
  <w:num w:numId="9" w16cid:durableId="1562788819">
    <w:abstractNumId w:val="11"/>
  </w:num>
  <w:num w:numId="10" w16cid:durableId="307587939">
    <w:abstractNumId w:val="0"/>
  </w:num>
  <w:num w:numId="11" w16cid:durableId="2142576233">
    <w:abstractNumId w:val="9"/>
  </w:num>
  <w:num w:numId="12" w16cid:durableId="1276137298">
    <w:abstractNumId w:val="12"/>
  </w:num>
  <w:num w:numId="13" w16cid:durableId="1758209230">
    <w:abstractNumId w:val="7"/>
  </w:num>
  <w:num w:numId="14" w16cid:durableId="394818092">
    <w:abstractNumId w:val="8"/>
  </w:num>
  <w:num w:numId="15" w16cid:durableId="1158156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E20067"/>
    <w:rsid w:val="00051A03"/>
    <w:rsid w:val="000A13E4"/>
    <w:rsid w:val="001067EF"/>
    <w:rsid w:val="00163A33"/>
    <w:rsid w:val="00196105"/>
    <w:rsid w:val="00206B9C"/>
    <w:rsid w:val="002206A2"/>
    <w:rsid w:val="00232066"/>
    <w:rsid w:val="002528CA"/>
    <w:rsid w:val="004728B4"/>
    <w:rsid w:val="005552A1"/>
    <w:rsid w:val="005874E2"/>
    <w:rsid w:val="005A2489"/>
    <w:rsid w:val="005A3160"/>
    <w:rsid w:val="005E1E3F"/>
    <w:rsid w:val="005F680E"/>
    <w:rsid w:val="0063498F"/>
    <w:rsid w:val="006472F2"/>
    <w:rsid w:val="006F220F"/>
    <w:rsid w:val="00711189"/>
    <w:rsid w:val="00716404"/>
    <w:rsid w:val="00724732"/>
    <w:rsid w:val="00735662"/>
    <w:rsid w:val="00740C98"/>
    <w:rsid w:val="00746B3E"/>
    <w:rsid w:val="007746A8"/>
    <w:rsid w:val="00853BA2"/>
    <w:rsid w:val="0085427E"/>
    <w:rsid w:val="00875BC3"/>
    <w:rsid w:val="008855C1"/>
    <w:rsid w:val="009A5C15"/>
    <w:rsid w:val="009D3023"/>
    <w:rsid w:val="00A120A0"/>
    <w:rsid w:val="00A31E80"/>
    <w:rsid w:val="00A77B3F"/>
    <w:rsid w:val="00A8099F"/>
    <w:rsid w:val="00A81BAE"/>
    <w:rsid w:val="00AB6C1C"/>
    <w:rsid w:val="00AE2A23"/>
    <w:rsid w:val="00AF161E"/>
    <w:rsid w:val="00B074D6"/>
    <w:rsid w:val="00B07E2A"/>
    <w:rsid w:val="00BE7819"/>
    <w:rsid w:val="00C211DC"/>
    <w:rsid w:val="00C51C0C"/>
    <w:rsid w:val="00CB4720"/>
    <w:rsid w:val="00D568E7"/>
    <w:rsid w:val="00D75E8C"/>
    <w:rsid w:val="00E2507C"/>
    <w:rsid w:val="00E44439"/>
    <w:rsid w:val="00E82064"/>
    <w:rsid w:val="00E829CB"/>
    <w:rsid w:val="00EA6824"/>
    <w:rsid w:val="00EC7296"/>
    <w:rsid w:val="00EC78A4"/>
    <w:rsid w:val="00F2206E"/>
    <w:rsid w:val="00F37519"/>
    <w:rsid w:val="00F925C6"/>
    <w:rsid w:val="00FA1BDF"/>
    <w:rsid w:val="014D953D"/>
    <w:rsid w:val="017FE4ED"/>
    <w:rsid w:val="01B88106"/>
    <w:rsid w:val="01FAD47B"/>
    <w:rsid w:val="02C40207"/>
    <w:rsid w:val="03C9B7DE"/>
    <w:rsid w:val="04124C49"/>
    <w:rsid w:val="047489B1"/>
    <w:rsid w:val="054ECA0B"/>
    <w:rsid w:val="07870F4F"/>
    <w:rsid w:val="0931FC1E"/>
    <w:rsid w:val="09CA15DC"/>
    <w:rsid w:val="0A44D0A7"/>
    <w:rsid w:val="0A50EC46"/>
    <w:rsid w:val="0BCA4203"/>
    <w:rsid w:val="0DE20067"/>
    <w:rsid w:val="0EF4BC10"/>
    <w:rsid w:val="0FABE5FB"/>
    <w:rsid w:val="0FBDF20C"/>
    <w:rsid w:val="1030248D"/>
    <w:rsid w:val="113D5E82"/>
    <w:rsid w:val="123CBF94"/>
    <w:rsid w:val="12AC3543"/>
    <w:rsid w:val="1349CF0E"/>
    <w:rsid w:val="1349D1C2"/>
    <w:rsid w:val="13F93DF9"/>
    <w:rsid w:val="154FD239"/>
    <w:rsid w:val="15ED44E1"/>
    <w:rsid w:val="16375BEC"/>
    <w:rsid w:val="18164D0C"/>
    <w:rsid w:val="18EC6037"/>
    <w:rsid w:val="18F04E7A"/>
    <w:rsid w:val="1A06391C"/>
    <w:rsid w:val="1A2D3F8F"/>
    <w:rsid w:val="1A8F43F1"/>
    <w:rsid w:val="1AB5AC8D"/>
    <w:rsid w:val="1AE1E575"/>
    <w:rsid w:val="1B217E84"/>
    <w:rsid w:val="1E392FB3"/>
    <w:rsid w:val="1EBB5739"/>
    <w:rsid w:val="20D21B94"/>
    <w:rsid w:val="21781BA8"/>
    <w:rsid w:val="2284991D"/>
    <w:rsid w:val="241BA069"/>
    <w:rsid w:val="269B74CC"/>
    <w:rsid w:val="27201DF6"/>
    <w:rsid w:val="28E92875"/>
    <w:rsid w:val="2AD15C02"/>
    <w:rsid w:val="31F63598"/>
    <w:rsid w:val="32429983"/>
    <w:rsid w:val="326EF1F0"/>
    <w:rsid w:val="328C9321"/>
    <w:rsid w:val="32D867D4"/>
    <w:rsid w:val="33A4EFF8"/>
    <w:rsid w:val="348666BC"/>
    <w:rsid w:val="3547AB5F"/>
    <w:rsid w:val="3667A658"/>
    <w:rsid w:val="3683DC32"/>
    <w:rsid w:val="36ADB40A"/>
    <w:rsid w:val="37AAC4D0"/>
    <w:rsid w:val="37BEB979"/>
    <w:rsid w:val="3863B1AF"/>
    <w:rsid w:val="3A04D9A2"/>
    <w:rsid w:val="3A444AAB"/>
    <w:rsid w:val="40025CEB"/>
    <w:rsid w:val="416FD211"/>
    <w:rsid w:val="4220E49B"/>
    <w:rsid w:val="470D817C"/>
    <w:rsid w:val="475BEA0F"/>
    <w:rsid w:val="488EBB21"/>
    <w:rsid w:val="49816F62"/>
    <w:rsid w:val="49D310AD"/>
    <w:rsid w:val="4A3B7D4A"/>
    <w:rsid w:val="4FA0D737"/>
    <w:rsid w:val="4FCF0218"/>
    <w:rsid w:val="50000E55"/>
    <w:rsid w:val="50FE3853"/>
    <w:rsid w:val="52121B7F"/>
    <w:rsid w:val="5214E531"/>
    <w:rsid w:val="568C7156"/>
    <w:rsid w:val="57246479"/>
    <w:rsid w:val="57E94DCF"/>
    <w:rsid w:val="59890E1C"/>
    <w:rsid w:val="59B613EA"/>
    <w:rsid w:val="5AF62FC2"/>
    <w:rsid w:val="5EA066EA"/>
    <w:rsid w:val="62E59E3A"/>
    <w:rsid w:val="638A8F06"/>
    <w:rsid w:val="67257039"/>
    <w:rsid w:val="68ADEB0A"/>
    <w:rsid w:val="68C7167A"/>
    <w:rsid w:val="6A728190"/>
    <w:rsid w:val="6A788A32"/>
    <w:rsid w:val="6C7501F4"/>
    <w:rsid w:val="6E7EEDF4"/>
    <w:rsid w:val="6F9F180F"/>
    <w:rsid w:val="70E3ED12"/>
    <w:rsid w:val="71701A29"/>
    <w:rsid w:val="73909F7A"/>
    <w:rsid w:val="73B692E3"/>
    <w:rsid w:val="753A2902"/>
    <w:rsid w:val="7665F36A"/>
    <w:rsid w:val="78EFE409"/>
    <w:rsid w:val="7A39A28C"/>
    <w:rsid w:val="7AAF648A"/>
    <w:rsid w:val="7C653D2F"/>
    <w:rsid w:val="7DA1CA3A"/>
    <w:rsid w:val="7E5AB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0067"/>
  <w15:chartTrackingRefBased/>
  <w15:docId w15:val="{2B28D45A-C4DA-4D83-922D-3772CDC6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0325C880406A4680E8B094FFE1F6CD" ma:contentTypeVersion="24" ma:contentTypeDescription="Create a new document." ma:contentTypeScope="" ma:versionID="594d7fd7690235f476a465ffcd966e48">
  <xsd:schema xmlns:xsd="http://www.w3.org/2001/XMLSchema" xmlns:xs="http://www.w3.org/2001/XMLSchema" xmlns:p="http://schemas.microsoft.com/office/2006/metadata/properties" xmlns:ns2="1dcf7a17-7047-4d99-b799-5b4fc6e1cc3a" xmlns:ns3="bd9f7b81-fce9-4f5e-8ca2-b74234fba64d" targetNamespace="http://schemas.microsoft.com/office/2006/metadata/properties" ma:root="true" ma:fieldsID="0f89af3193bf501ae38dac25a86d91ae" ns2:_="" ns3:_="">
    <xsd:import namespace="1dcf7a17-7047-4d99-b799-5b4fc6e1cc3a"/>
    <xsd:import namespace="bd9f7b81-fce9-4f5e-8ca2-b74234fba64d"/>
    <xsd:element name="properties">
      <xsd:complexType>
        <xsd:sequence>
          <xsd:element name="documentManagement">
            <xsd:complexType>
              <xsd:all>
                <xsd:element ref="ns2:ProductOwner" minOccurs="0"/>
                <xsd:element ref="ns2:GoLiveDate" minOccurs="0"/>
                <xsd:element ref="ns2:Tier1Categorisation" minOccurs="0"/>
                <xsd:element ref="ns2:Tier2Categorisation" minOccurs="0"/>
                <xsd:element ref="ns2:VendorAlliance" minOccurs="0"/>
                <xsd:element ref="ns2:LevelsAvailable" minOccurs="0"/>
                <xsd:element ref="ns2:Modality" minOccurs="0"/>
                <xsd:element ref="ns2:ProductType" minOccurs="0"/>
                <xsd:element ref="ns2:WFLBrandAllianc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f7a17-7047-4d99-b799-5b4fc6e1cc3a" elementFormDefault="qualified">
    <xsd:import namespace="http://schemas.microsoft.com/office/2006/documentManagement/types"/>
    <xsd:import namespace="http://schemas.microsoft.com/office/infopath/2007/PartnerControls"/>
    <xsd:element name="ProductOwner" ma:index="8" nillable="true" ma:displayName="Product Marketing Owner" ma:format="Dropdown" ma:list="UserInfo" ma:SharePointGroup="0" ma:internalName="Produc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LiveDate" ma:index="9" nillable="true" ma:displayName="Go Live Date" ma:format="DateOnly" ma:internalName="GoLiveDate">
      <xsd:simpleType>
        <xsd:restriction base="dms:DateTime"/>
      </xsd:simpleType>
    </xsd:element>
    <xsd:element name="Tier1Categorisation" ma:index="10" nillable="true" ma:displayName="Tier 1 Categorisation" ma:format="Dropdown" ma:internalName="Tier1Categorisation">
      <xsd:complexType>
        <xsd:complexContent>
          <xsd:extension base="dms:MultiChoice">
            <xsd:sequence>
              <xsd:element name="Value" maxOccurs="unbounded" minOccurs="0" nillable="true">
                <xsd:simpleType>
                  <xsd:restriction base="dms:Choice">
                    <xsd:enumeration value="AI &amp; Machine Learning"/>
                    <xsd:enumeration value="Cloud Platforms"/>
                    <xsd:enumeration value="Data"/>
                    <xsd:enumeration value="eCommerce"/>
                    <xsd:enumeration value="Leadership, Strategy &amp; Change"/>
                    <xsd:enumeration value="Security"/>
                    <xsd:enumeration value="Software Development"/>
                    <xsd:enumeration value="Strategic"/>
                    <xsd:enumeration value="Trending Topics"/>
                  </xsd:restriction>
                </xsd:simpleType>
              </xsd:element>
            </xsd:sequence>
          </xsd:extension>
        </xsd:complexContent>
      </xsd:complexType>
    </xsd:element>
    <xsd:element name="Tier2Categorisation" ma:index="11" nillable="true" ma:displayName="Tier 2 Categorisation" ma:format="Dropdown" ma:internalName="Tier2Categorisation">
      <xsd:simpleType>
        <xsd:restriction base="dms:Choice">
          <xsd:enumeration value="Agile"/>
          <xsd:enumeration value="Automation"/>
          <xsd:enumeration value="Back End Developer"/>
          <xsd:enumeration value="Big Data"/>
          <xsd:enumeration value="Business Intelligence"/>
          <xsd:enumeration value="Cloud Infrastructure"/>
          <xsd:enumeration value="Cloud Security"/>
          <xsd:enumeration value="Containers"/>
          <xsd:enumeration value="Content/Channel Optimisation"/>
          <xsd:enumeration value="Cyber Security"/>
          <xsd:enumeration value="Data Analytics"/>
          <xsd:enumeration value="Data Literacy"/>
          <xsd:enumeration value="Data Science"/>
          <xsd:enumeration value="Data Storage"/>
          <xsd:enumeration value="Data Visualisation"/>
          <xsd:enumeration value="DevOps"/>
          <xsd:enumeration value="Digital Advertising"/>
          <xsd:enumeration value="Digital Merchandising"/>
          <xsd:enumeration value="FinOps"/>
          <xsd:enumeration value="Front End Developer"/>
          <xsd:enumeration value="Full Stack Developer"/>
          <xsd:enumeration value="Infrastructure"/>
          <xsd:enumeration value="Leadership &amp; Management"/>
          <xsd:enumeration value="Microservices"/>
          <xsd:enumeration value="Mobile Development"/>
          <xsd:enumeration value="Omnichannel"/>
          <xsd:enumeration value="Portfolio Management"/>
          <xsd:enumeration value="Pricing"/>
          <xsd:enumeration value="Product Management"/>
          <xsd:enumeration value="Programme Management"/>
          <xsd:enumeration value="Project Management"/>
          <xsd:enumeration value="Scrum"/>
          <xsd:enumeration value="Secure Development"/>
          <xsd:enumeration value="Secure Operations"/>
          <xsd:enumeration value="SEO"/>
          <xsd:enumeration value="Service Management"/>
          <xsd:enumeration value="Social Media"/>
          <xsd:enumeration value="Software Development"/>
          <xsd:enumeration value="Software Engineering"/>
          <xsd:enumeration value="Strategy &amp; Innovation"/>
          <xsd:enumeration value="Visualisation"/>
          <xsd:enumeration value="Web Development"/>
        </xsd:restriction>
      </xsd:simpleType>
    </xsd:element>
    <xsd:element name="VendorAlliance" ma:index="12" nillable="true" ma:displayName="Vendor Alliance" ma:format="Dropdown" ma:internalName="VendorAlliance">
      <xsd:complexType>
        <xsd:complexContent>
          <xsd:extension base="dms:MultiChoice">
            <xsd:sequence>
              <xsd:element name="Value" maxOccurs="unbounded" minOccurs="0" nillable="true">
                <xsd:simpleType>
                  <xsd:restriction base="dms:Choice">
                    <xsd:enumeration value="APM"/>
                    <xsd:enumeration value="APMG"/>
                    <xsd:enumeration value="AWS"/>
                    <xsd:enumeration value="Azure"/>
                    <xsd:enumeration value="BCS"/>
                    <xsd:enumeration value="IACSS"/>
                    <xsd:enumeration value="ICAgile"/>
                    <xsd:enumeration value="ICS"/>
                    <xsd:enumeration value="ISTQB"/>
                    <xsd:enumeration value="Microsoft 365"/>
                    <xsd:enumeration value="PeopleCert"/>
                    <xsd:enumeration value="Red Hat"/>
                    <xsd:enumeration value="Scaled Agile"/>
                    <xsd:enumeration value="TOGAF"/>
                    <xsd:enumeration value="VMware"/>
                  </xsd:restriction>
                </xsd:simpleType>
              </xsd:element>
            </xsd:sequence>
          </xsd:extension>
        </xsd:complexContent>
      </xsd:complexType>
    </xsd:element>
    <xsd:element name="LevelsAvailable" ma:index="13" nillable="true" ma:displayName="Levels Available" ma:format="Dropdown" ma:internalName="LevelsAvailable">
      <xsd:complexType>
        <xsd:complexContent>
          <xsd:extension base="dms:MultiChoice">
            <xsd:sequence>
              <xsd:element name="Value" maxOccurs="unbounded" minOccurs="0" nillable="true">
                <xsd:simpleType>
                  <xsd:restriction base="dms:Choice">
                    <xsd:enumeration value="Foundation"/>
                    <xsd:enumeration value="Practitioner"/>
                    <xsd:enumeration value="Certificate"/>
                    <xsd:enumeration value="Descriptive"/>
                    <xsd:enumeration value="Analytical"/>
                    <xsd:enumeration value="Standard"/>
                    <xsd:enumeration value="Premium"/>
                  </xsd:restriction>
                </xsd:simpleType>
              </xsd:element>
            </xsd:sequence>
          </xsd:extension>
        </xsd:complexContent>
      </xsd:complexType>
    </xsd:element>
    <xsd:element name="Modality" ma:index="14" nillable="true" ma:displayName="Modality" ma:format="Dropdown" ma:internalName="Modality">
      <xsd:complexType>
        <xsd:complexContent>
          <xsd:extension base="dms:MultiChoice">
            <xsd:sequence>
              <xsd:element name="Value" maxOccurs="unbounded" minOccurs="0" nillable="true">
                <xsd:simpleType>
                  <xsd:restriction base="dms:Choice">
                    <xsd:enumeration value="In Person Instructor Led Learning"/>
                    <xsd:enumeration value="Self Paced Learning (Online Platform)"/>
                    <xsd:enumeration value="Virtual Instructor Led Learning"/>
                  </xsd:restriction>
                </xsd:simpleType>
              </xsd:element>
            </xsd:sequence>
          </xsd:extension>
        </xsd:complexContent>
      </xsd:complexType>
    </xsd:element>
    <xsd:element name="ProductType" ma:index="15" nillable="true" ma:displayName="Product Type" ma:format="Dropdown" ma:internalName="ProductType">
      <xsd:complexType>
        <xsd:complexContent>
          <xsd:extension base="dms:MultiChoice">
            <xsd:sequence>
              <xsd:element name="Value" maxOccurs="unbounded" minOccurs="0" nillable="true">
                <xsd:simpleType>
                  <xsd:restriction base="dms:Choice">
                    <xsd:enumeration value="Apprenticeship"/>
                    <xsd:enumeration value="Course"/>
                    <xsd:enumeration value="Qualification"/>
                    <xsd:enumeration value="Service"/>
                  </xsd:restriction>
                </xsd:simpleType>
              </xsd:element>
            </xsd:sequence>
          </xsd:extension>
        </xsd:complexContent>
      </xsd:complexType>
    </xsd:element>
    <xsd:element name="WFLBrandAlliance" ma:index="16" nillable="true" ma:displayName="WFL Brand Alliance" ma:format="Dropdown" ma:internalName="WFLBrandAlliance">
      <xsd:complexType>
        <xsd:complexContent>
          <xsd:extension base="dms:MultiChoice">
            <xsd:sequence>
              <xsd:element name="Value" maxOccurs="unbounded" minOccurs="0" nillable="true">
                <xsd:simpleType>
                  <xsd:restriction base="dms:Choice">
                    <xsd:enumeration value="Circus Street"/>
                    <xsd:enumeration value="Cloud Academy"/>
                    <xsd:enumeration value="QAA"/>
                    <xsd:enumeration value="QAL"/>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f7b81-fce9-4f5e-8ca2-b74234fba64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3876f6b5-1698-444b-86b5-2a324f4debfe}" ma:internalName="TaxCatchAll" ma:showField="CatchAllData" ma:web="bd9f7b81-fce9-4f5e-8ca2-b74234fba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er1Categorisation xmlns="1dcf7a17-7047-4d99-b799-5b4fc6e1cc3a" xsi:nil="true"/>
    <WFLBrandAlliance xmlns="1dcf7a17-7047-4d99-b799-5b4fc6e1cc3a" xsi:nil="true"/>
    <ProductType xmlns="1dcf7a17-7047-4d99-b799-5b4fc6e1cc3a" xsi:nil="true"/>
    <Tier2Categorisation xmlns="1dcf7a17-7047-4d99-b799-5b4fc6e1cc3a" xsi:nil="true"/>
    <lcf76f155ced4ddcb4097134ff3c332f xmlns="1dcf7a17-7047-4d99-b799-5b4fc6e1cc3a">
      <Terms xmlns="http://schemas.microsoft.com/office/infopath/2007/PartnerControls"/>
    </lcf76f155ced4ddcb4097134ff3c332f>
    <VendorAlliance xmlns="1dcf7a17-7047-4d99-b799-5b4fc6e1cc3a" xsi:nil="true"/>
    <TaxCatchAll xmlns="bd9f7b81-fce9-4f5e-8ca2-b74234fba64d" xsi:nil="true"/>
    <GoLiveDate xmlns="1dcf7a17-7047-4d99-b799-5b4fc6e1cc3a" xsi:nil="true"/>
    <LevelsAvailable xmlns="1dcf7a17-7047-4d99-b799-5b4fc6e1cc3a" xsi:nil="true"/>
    <ProductOwner xmlns="1dcf7a17-7047-4d99-b799-5b4fc6e1cc3a">
      <UserInfo>
        <DisplayName/>
        <AccountId xsi:nil="true"/>
        <AccountType/>
      </UserInfo>
    </ProductOwner>
    <Modality xmlns="1dcf7a17-7047-4d99-b799-5b4fc6e1cc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05CEA-0946-48B9-ACE3-B2EB0C432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f7a17-7047-4d99-b799-5b4fc6e1cc3a"/>
    <ds:schemaRef ds:uri="bd9f7b81-fce9-4f5e-8ca2-b74234fba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51213-93B1-4650-BA15-6F3C1402CA76}">
  <ds:schemaRefs>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1dcf7a17-7047-4d99-b799-5b4fc6e1cc3a"/>
    <ds:schemaRef ds:uri="http://schemas.openxmlformats.org/package/2006/metadata/core-properties"/>
    <ds:schemaRef ds:uri="bd9f7b81-fce9-4f5e-8ca2-b74234fba64d"/>
    <ds:schemaRef ds:uri="http://www.w3.org/XML/1998/namespace"/>
  </ds:schemaRefs>
</ds:datastoreItem>
</file>

<file path=customXml/itemProps3.xml><?xml version="1.0" encoding="utf-8"?>
<ds:datastoreItem xmlns:ds="http://schemas.openxmlformats.org/officeDocument/2006/customXml" ds:itemID="{233E1D72-64E1-48FB-8432-119893851D20}">
  <ds:schemaRefs>
    <ds:schemaRef ds:uri="http://schemas.microsoft.com/sharepoint/v3/contenttype/forms"/>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1072</Words>
  <Characters>6511</Characters>
  <Application>Microsoft Office Word</Application>
  <DocSecurity>0</DocSecurity>
  <Lines>130</Lines>
  <Paragraphs>105</Paragraphs>
  <ScaleCrop>false</ScaleCrop>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Foskett, Olivia</dc:creator>
  <cp:keywords/>
  <dc:description/>
  <cp:lastModifiedBy>Howlett, Isha</cp:lastModifiedBy>
  <cp:revision>2</cp:revision>
  <dcterms:created xsi:type="dcterms:W3CDTF">2026-03-10T09:06:00Z</dcterms:created>
  <dcterms:modified xsi:type="dcterms:W3CDTF">2026-03-10T09:06:00Z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0x0101005D0325C880406A4680E8B094FFE1F6CD</vt:lpwstr>
  </property>
  <property fmtid="{D5CDD505-2E9C-101B-9397-08002B2CF9AE}" pid="3" name="MediaServiceImageTags">
    <vt:lpwstr/>
  </property>
  <property fmtid="{D5CDD505-2E9C-101B-9397-08002B2CF9AE}" pid="4" name="docLang">
    <vt:lpwstr>en</vt:lpwstr>
  </property>
</Properties>
</file>