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8CB27" w14:textId="3AF7ECE9" w:rsidR="005C286C" w:rsidRDefault="005C286C" w:rsidP="005C286C">
      <w:pPr>
        <w:rPr>
          <w:b/>
          <w:bCs/>
        </w:rPr>
      </w:pPr>
      <w:r>
        <w:rPr>
          <w:b/>
          <w:bCs/>
        </w:rPr>
        <w:t>Head of People Partnering and Operations</w:t>
      </w:r>
    </w:p>
    <w:p w14:paraId="4AC879B2" w14:textId="7404EDEE" w:rsidR="005C286C" w:rsidRPr="005C286C" w:rsidRDefault="005C286C" w:rsidP="005C286C">
      <w:pPr>
        <w:rPr>
          <w:b/>
          <w:bCs/>
        </w:rPr>
      </w:pPr>
      <w:r w:rsidRPr="005C286C">
        <w:rPr>
          <w:b/>
          <w:bCs/>
        </w:rPr>
        <w:t xml:space="preserve">About the Role </w:t>
      </w:r>
    </w:p>
    <w:p w14:paraId="07F176B6" w14:textId="77777777" w:rsidR="005C286C" w:rsidRPr="005C286C" w:rsidRDefault="005C286C" w:rsidP="005C286C">
      <w:r w:rsidRPr="005C286C">
        <w:t>The Head of People Partnering &amp; Operations will lead the delivery of strategic People Business Partnering and operational People services across QA.</w:t>
      </w:r>
    </w:p>
    <w:p w14:paraId="5563DDD0" w14:textId="77777777" w:rsidR="005C286C" w:rsidRPr="005C286C" w:rsidRDefault="005C286C" w:rsidP="005C286C">
      <w:r w:rsidRPr="005C286C">
        <w:t>This senior leadership role is accountable for ensuring people frameworks, policies and processes are implemented consistently and effectively across the organisation, enabling business performance, strong leadership capability and an excellent employee experience.</w:t>
      </w:r>
    </w:p>
    <w:p w14:paraId="73414927" w14:textId="77777777" w:rsidR="005C286C" w:rsidRPr="005C286C" w:rsidRDefault="005C286C" w:rsidP="005C286C">
      <w:r w:rsidRPr="005C286C">
        <w:t>Working closely with the Chief People Officer, People Leadership Team and Centres of Excellence, you will translate people strategy into scalable execution—ensuring the People function operates with commerciality, consistency and operational excellence.</w:t>
      </w:r>
    </w:p>
    <w:p w14:paraId="2AA06025" w14:textId="77777777" w:rsidR="005C286C" w:rsidRPr="005C286C" w:rsidRDefault="005C286C" w:rsidP="005C286C">
      <w:r w:rsidRPr="005C286C">
        <w:pict w14:anchorId="566A6599">
          <v:rect id="_x0000_i1031" style="width:0;height:1.5pt" o:hralign="center" o:hrstd="t" o:hr="t" fillcolor="#a0a0a0" stroked="f"/>
        </w:pict>
      </w:r>
    </w:p>
    <w:p w14:paraId="65953266" w14:textId="2E079CDD" w:rsidR="005C286C" w:rsidRPr="005C286C" w:rsidRDefault="005C286C" w:rsidP="005C286C">
      <w:pPr>
        <w:rPr>
          <w:b/>
          <w:bCs/>
        </w:rPr>
      </w:pPr>
      <w:r w:rsidRPr="005C286C">
        <w:rPr>
          <w:b/>
          <w:bCs/>
        </w:rPr>
        <w:t xml:space="preserve">Key Responsibilities </w:t>
      </w:r>
    </w:p>
    <w:p w14:paraId="27BB4D6C" w14:textId="77777777" w:rsidR="005C286C" w:rsidRPr="005C286C" w:rsidRDefault="005C286C" w:rsidP="005C286C">
      <w:pPr>
        <w:rPr>
          <w:b/>
          <w:bCs/>
        </w:rPr>
      </w:pPr>
      <w:r w:rsidRPr="005C286C">
        <w:rPr>
          <w:b/>
          <w:bCs/>
        </w:rPr>
        <w:t>People Partnering Leadership</w:t>
      </w:r>
    </w:p>
    <w:p w14:paraId="5795DDF5" w14:textId="77777777" w:rsidR="005C286C" w:rsidRPr="005C286C" w:rsidRDefault="005C286C" w:rsidP="005C286C">
      <w:pPr>
        <w:numPr>
          <w:ilvl w:val="0"/>
          <w:numId w:val="1"/>
        </w:numPr>
      </w:pPr>
      <w:r w:rsidRPr="005C286C">
        <w:t>Lead and develop the People Business Partnering team, setting standards for strategic partnering and business impact</w:t>
      </w:r>
    </w:p>
    <w:p w14:paraId="2B70E2E9" w14:textId="77777777" w:rsidR="005C286C" w:rsidRPr="005C286C" w:rsidRDefault="005C286C" w:rsidP="005C286C">
      <w:pPr>
        <w:numPr>
          <w:ilvl w:val="0"/>
          <w:numId w:val="1"/>
        </w:numPr>
      </w:pPr>
      <w:r w:rsidRPr="005C286C">
        <w:t>Partner senior leaders to deliver people and organisational priorities aligned to business strategy</w:t>
      </w:r>
    </w:p>
    <w:p w14:paraId="24BDD57F" w14:textId="77777777" w:rsidR="005C286C" w:rsidRPr="005C286C" w:rsidRDefault="005C286C" w:rsidP="005C286C">
      <w:pPr>
        <w:numPr>
          <w:ilvl w:val="0"/>
          <w:numId w:val="1"/>
        </w:numPr>
      </w:pPr>
      <w:r w:rsidRPr="005C286C">
        <w:t>Provide coaching and guidance to leaders on complex organisational and people matters</w:t>
      </w:r>
    </w:p>
    <w:p w14:paraId="21B41C3D" w14:textId="77777777" w:rsidR="005C286C" w:rsidRPr="005C286C" w:rsidRDefault="005C286C" w:rsidP="005C286C">
      <w:pPr>
        <w:numPr>
          <w:ilvl w:val="0"/>
          <w:numId w:val="1"/>
        </w:numPr>
      </w:pPr>
      <w:r w:rsidRPr="005C286C">
        <w:t>Ensure consistent and commercially effective application of people frameworks across all business areas</w:t>
      </w:r>
    </w:p>
    <w:p w14:paraId="15AC255B" w14:textId="77777777" w:rsidR="005C286C" w:rsidRPr="005C286C" w:rsidRDefault="005C286C" w:rsidP="005C286C">
      <w:pPr>
        <w:rPr>
          <w:b/>
          <w:bCs/>
        </w:rPr>
      </w:pPr>
      <w:r w:rsidRPr="005C286C">
        <w:rPr>
          <w:b/>
          <w:bCs/>
        </w:rPr>
        <w:t>People Operations &amp; Service Excellence</w:t>
      </w:r>
    </w:p>
    <w:p w14:paraId="0821DBB2" w14:textId="77777777" w:rsidR="005C286C" w:rsidRPr="005C286C" w:rsidRDefault="005C286C" w:rsidP="005C286C">
      <w:pPr>
        <w:numPr>
          <w:ilvl w:val="0"/>
          <w:numId w:val="2"/>
        </w:numPr>
      </w:pPr>
      <w:r w:rsidRPr="005C286C">
        <w:t>Own the People Operations model, ensuring efficient, scalable and high-quality service delivery</w:t>
      </w:r>
    </w:p>
    <w:p w14:paraId="15F5E1A8" w14:textId="77777777" w:rsidR="005C286C" w:rsidRPr="005C286C" w:rsidRDefault="005C286C" w:rsidP="005C286C">
      <w:pPr>
        <w:numPr>
          <w:ilvl w:val="0"/>
          <w:numId w:val="2"/>
        </w:numPr>
      </w:pPr>
      <w:r w:rsidRPr="005C286C">
        <w:t>Drive continuous improvement across core people processes, systems and employee lifecycle journeys</w:t>
      </w:r>
    </w:p>
    <w:p w14:paraId="14DEA108" w14:textId="77777777" w:rsidR="005C286C" w:rsidRPr="005C286C" w:rsidRDefault="005C286C" w:rsidP="005C286C">
      <w:pPr>
        <w:numPr>
          <w:ilvl w:val="0"/>
          <w:numId w:val="2"/>
        </w:numPr>
      </w:pPr>
      <w:r w:rsidRPr="005C286C">
        <w:t>Establish and maintain robust governance, controls, SLAs and service standards</w:t>
      </w:r>
    </w:p>
    <w:p w14:paraId="3BD46FD2" w14:textId="77777777" w:rsidR="005C286C" w:rsidRPr="005C286C" w:rsidRDefault="005C286C" w:rsidP="005C286C">
      <w:pPr>
        <w:numPr>
          <w:ilvl w:val="0"/>
          <w:numId w:val="2"/>
        </w:numPr>
      </w:pPr>
      <w:r w:rsidRPr="005C286C">
        <w:t>Ensure policy adherence, audit readiness and effective management of people risk</w:t>
      </w:r>
    </w:p>
    <w:p w14:paraId="5FD2A2CE" w14:textId="77777777" w:rsidR="005C286C" w:rsidRPr="005C286C" w:rsidRDefault="005C286C" w:rsidP="005C286C">
      <w:pPr>
        <w:rPr>
          <w:b/>
          <w:bCs/>
        </w:rPr>
      </w:pPr>
      <w:r w:rsidRPr="005C286C">
        <w:rPr>
          <w:b/>
          <w:bCs/>
        </w:rPr>
        <w:t>Framework Implementation &amp; Adoption</w:t>
      </w:r>
    </w:p>
    <w:p w14:paraId="2EBC98AC" w14:textId="77777777" w:rsidR="005C286C" w:rsidRPr="005C286C" w:rsidRDefault="005C286C" w:rsidP="005C286C">
      <w:pPr>
        <w:numPr>
          <w:ilvl w:val="0"/>
          <w:numId w:val="3"/>
        </w:numPr>
      </w:pPr>
      <w:r w:rsidRPr="005C286C">
        <w:lastRenderedPageBreak/>
        <w:t>Lead business implementation of enterprise people frameworks and programmes designed by Centres of Excellence</w:t>
      </w:r>
    </w:p>
    <w:p w14:paraId="1439BE2D" w14:textId="77777777" w:rsidR="005C286C" w:rsidRPr="005C286C" w:rsidRDefault="005C286C" w:rsidP="005C286C">
      <w:pPr>
        <w:numPr>
          <w:ilvl w:val="0"/>
          <w:numId w:val="3"/>
        </w:numPr>
      </w:pPr>
      <w:r w:rsidRPr="005C286C">
        <w:t>Ensure consistent adoption of frameworks relating to performance, talent and leadership across the organisation</w:t>
      </w:r>
    </w:p>
    <w:p w14:paraId="064186F6" w14:textId="77777777" w:rsidR="005C286C" w:rsidRPr="005C286C" w:rsidRDefault="005C286C" w:rsidP="005C286C">
      <w:pPr>
        <w:numPr>
          <w:ilvl w:val="0"/>
          <w:numId w:val="3"/>
        </w:numPr>
      </w:pPr>
      <w:r w:rsidRPr="005C286C">
        <w:t>Partner with COEs to identify adoption gaps and improve business uptake/effectiveness</w:t>
      </w:r>
    </w:p>
    <w:p w14:paraId="1AE35134" w14:textId="77777777" w:rsidR="005C286C" w:rsidRPr="005C286C" w:rsidRDefault="005C286C" w:rsidP="005C286C">
      <w:pPr>
        <w:rPr>
          <w:b/>
          <w:bCs/>
        </w:rPr>
      </w:pPr>
      <w:r w:rsidRPr="005C286C">
        <w:rPr>
          <w:b/>
          <w:bCs/>
        </w:rPr>
        <w:t>Organisation &amp; Workforce Execution</w:t>
      </w:r>
    </w:p>
    <w:p w14:paraId="1DAEF675" w14:textId="77777777" w:rsidR="005C286C" w:rsidRPr="005C286C" w:rsidRDefault="005C286C" w:rsidP="005C286C">
      <w:pPr>
        <w:numPr>
          <w:ilvl w:val="0"/>
          <w:numId w:val="4"/>
        </w:numPr>
      </w:pPr>
      <w:r w:rsidRPr="005C286C">
        <w:t>Partner with business leaders and COEs to implement organisational design and workforce planning decisions</w:t>
      </w:r>
    </w:p>
    <w:p w14:paraId="5C31B3AE" w14:textId="77777777" w:rsidR="005C286C" w:rsidRPr="005C286C" w:rsidRDefault="005C286C" w:rsidP="005C286C">
      <w:pPr>
        <w:numPr>
          <w:ilvl w:val="0"/>
          <w:numId w:val="4"/>
        </w:numPr>
      </w:pPr>
      <w:r w:rsidRPr="005C286C">
        <w:t>Translate strategic workforce priorities into practical execution across business areas</w:t>
      </w:r>
    </w:p>
    <w:p w14:paraId="79C6F77E" w14:textId="77777777" w:rsidR="005C286C" w:rsidRPr="005C286C" w:rsidRDefault="005C286C" w:rsidP="005C286C">
      <w:pPr>
        <w:numPr>
          <w:ilvl w:val="0"/>
          <w:numId w:val="4"/>
        </w:numPr>
      </w:pPr>
      <w:r w:rsidRPr="005C286C">
        <w:t>Support delivery of restructuring and organisational change initiatives</w:t>
      </w:r>
    </w:p>
    <w:p w14:paraId="6111A272" w14:textId="77777777" w:rsidR="005C286C" w:rsidRPr="005C286C" w:rsidRDefault="005C286C" w:rsidP="005C286C">
      <w:pPr>
        <w:rPr>
          <w:b/>
          <w:bCs/>
        </w:rPr>
      </w:pPr>
      <w:r w:rsidRPr="005C286C">
        <w:rPr>
          <w:b/>
          <w:bCs/>
        </w:rPr>
        <w:t>Employee Relations &amp; Governance</w:t>
      </w:r>
    </w:p>
    <w:p w14:paraId="7C91CB0C" w14:textId="77777777" w:rsidR="005C286C" w:rsidRPr="005C286C" w:rsidRDefault="005C286C" w:rsidP="005C286C">
      <w:pPr>
        <w:numPr>
          <w:ilvl w:val="0"/>
          <w:numId w:val="5"/>
        </w:numPr>
      </w:pPr>
      <w:r w:rsidRPr="005C286C">
        <w:t>Lead Employee Relations strategy, governance and case management standards</w:t>
      </w:r>
    </w:p>
    <w:p w14:paraId="0027912F" w14:textId="77777777" w:rsidR="005C286C" w:rsidRPr="005C286C" w:rsidRDefault="005C286C" w:rsidP="005C286C">
      <w:pPr>
        <w:numPr>
          <w:ilvl w:val="0"/>
          <w:numId w:val="5"/>
        </w:numPr>
      </w:pPr>
      <w:r w:rsidRPr="005C286C">
        <w:t>Ensure legally robust, commercially pragmatic and values-aligned ER outcomes</w:t>
      </w:r>
    </w:p>
    <w:p w14:paraId="08F97B70" w14:textId="77777777" w:rsidR="005C286C" w:rsidRPr="005C286C" w:rsidRDefault="005C286C" w:rsidP="005C286C">
      <w:pPr>
        <w:numPr>
          <w:ilvl w:val="0"/>
          <w:numId w:val="5"/>
        </w:numPr>
      </w:pPr>
      <w:r w:rsidRPr="005C286C">
        <w:t>Monitor ER trends and provide insight to improve leadership capability and reduce risk</w:t>
      </w:r>
    </w:p>
    <w:p w14:paraId="6601367A" w14:textId="77777777" w:rsidR="005C286C" w:rsidRPr="005C286C" w:rsidRDefault="005C286C" w:rsidP="005C286C">
      <w:pPr>
        <w:rPr>
          <w:b/>
          <w:bCs/>
        </w:rPr>
      </w:pPr>
      <w:r w:rsidRPr="005C286C">
        <w:rPr>
          <w:b/>
          <w:bCs/>
        </w:rPr>
        <w:t>People Insight &amp; Analytics</w:t>
      </w:r>
    </w:p>
    <w:p w14:paraId="5793D6C7" w14:textId="77777777" w:rsidR="005C286C" w:rsidRPr="005C286C" w:rsidRDefault="005C286C" w:rsidP="005C286C">
      <w:pPr>
        <w:numPr>
          <w:ilvl w:val="0"/>
          <w:numId w:val="6"/>
        </w:numPr>
      </w:pPr>
      <w:r w:rsidRPr="005C286C">
        <w:t>Drive effective use of people data and insight across business leadership teams</w:t>
      </w:r>
    </w:p>
    <w:p w14:paraId="5DA3737F" w14:textId="77777777" w:rsidR="005C286C" w:rsidRPr="005C286C" w:rsidRDefault="005C286C" w:rsidP="005C286C">
      <w:pPr>
        <w:numPr>
          <w:ilvl w:val="0"/>
          <w:numId w:val="6"/>
        </w:numPr>
      </w:pPr>
      <w:r w:rsidRPr="005C286C">
        <w:t>Ensure high standards of data quality, reporting discipline and governance</w:t>
      </w:r>
    </w:p>
    <w:p w14:paraId="6292BBDB" w14:textId="77777777" w:rsidR="005C286C" w:rsidRPr="005C286C" w:rsidRDefault="005C286C" w:rsidP="005C286C">
      <w:pPr>
        <w:numPr>
          <w:ilvl w:val="0"/>
          <w:numId w:val="6"/>
        </w:numPr>
      </w:pPr>
      <w:r w:rsidRPr="005C286C">
        <w:t>Enable leaders to make informed, data-led people decisions</w:t>
      </w:r>
    </w:p>
    <w:p w14:paraId="323DAFE7" w14:textId="77777777" w:rsidR="005C286C" w:rsidRPr="005C286C" w:rsidRDefault="005C286C" w:rsidP="005C286C">
      <w:pPr>
        <w:rPr>
          <w:b/>
          <w:bCs/>
        </w:rPr>
      </w:pPr>
      <w:r w:rsidRPr="005C286C">
        <w:rPr>
          <w:b/>
          <w:bCs/>
        </w:rPr>
        <w:t>Leadership</w:t>
      </w:r>
    </w:p>
    <w:p w14:paraId="0392079D" w14:textId="77777777" w:rsidR="005C286C" w:rsidRPr="005C286C" w:rsidRDefault="005C286C" w:rsidP="005C286C">
      <w:pPr>
        <w:numPr>
          <w:ilvl w:val="0"/>
          <w:numId w:val="7"/>
        </w:numPr>
      </w:pPr>
      <w:r w:rsidRPr="005C286C">
        <w:t>Build and lead a high-performing People Partnering &amp; Operations team</w:t>
      </w:r>
    </w:p>
    <w:p w14:paraId="143ACB95" w14:textId="77777777" w:rsidR="005C286C" w:rsidRPr="005C286C" w:rsidRDefault="005C286C" w:rsidP="005C286C">
      <w:pPr>
        <w:numPr>
          <w:ilvl w:val="0"/>
          <w:numId w:val="7"/>
        </w:numPr>
      </w:pPr>
      <w:r w:rsidRPr="005C286C">
        <w:t>Create clarity of roles, responsibilities and ways of working across partnering, operations and COEs</w:t>
      </w:r>
    </w:p>
    <w:p w14:paraId="2EA0D9CA" w14:textId="77777777" w:rsidR="005C286C" w:rsidRPr="005C286C" w:rsidRDefault="005C286C" w:rsidP="005C286C">
      <w:pPr>
        <w:numPr>
          <w:ilvl w:val="0"/>
          <w:numId w:val="7"/>
        </w:numPr>
      </w:pPr>
      <w:r w:rsidRPr="005C286C">
        <w:t>Foster collaboration and alignment across the wider People function</w:t>
      </w:r>
    </w:p>
    <w:p w14:paraId="7BB70D37" w14:textId="77777777" w:rsidR="00232754" w:rsidRDefault="00232754"/>
    <w:sectPr w:rsidR="00232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496"/>
    <w:multiLevelType w:val="multilevel"/>
    <w:tmpl w:val="AFD0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E71BE"/>
    <w:multiLevelType w:val="multilevel"/>
    <w:tmpl w:val="C05A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A76A0"/>
    <w:multiLevelType w:val="multilevel"/>
    <w:tmpl w:val="2DBC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5067C"/>
    <w:multiLevelType w:val="multilevel"/>
    <w:tmpl w:val="EA34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F1AA8"/>
    <w:multiLevelType w:val="multilevel"/>
    <w:tmpl w:val="C76A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FB5A72"/>
    <w:multiLevelType w:val="multilevel"/>
    <w:tmpl w:val="05E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B7C01"/>
    <w:multiLevelType w:val="multilevel"/>
    <w:tmpl w:val="2640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505600">
    <w:abstractNumId w:val="0"/>
  </w:num>
  <w:num w:numId="2" w16cid:durableId="628779060">
    <w:abstractNumId w:val="2"/>
  </w:num>
  <w:num w:numId="3" w16cid:durableId="1360231885">
    <w:abstractNumId w:val="4"/>
  </w:num>
  <w:num w:numId="4" w16cid:durableId="2026325234">
    <w:abstractNumId w:val="5"/>
  </w:num>
  <w:num w:numId="5" w16cid:durableId="1645307536">
    <w:abstractNumId w:val="3"/>
  </w:num>
  <w:num w:numId="6" w16cid:durableId="314646804">
    <w:abstractNumId w:val="6"/>
  </w:num>
  <w:num w:numId="7" w16cid:durableId="1584489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6C"/>
    <w:rsid w:val="00232754"/>
    <w:rsid w:val="005C286C"/>
    <w:rsid w:val="00F746D4"/>
    <w:rsid w:val="00F74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0410"/>
  <w15:chartTrackingRefBased/>
  <w15:docId w15:val="{EDA7243F-10AE-47A9-9001-7C11B603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86C"/>
    <w:rPr>
      <w:rFonts w:eastAsiaTheme="majorEastAsia" w:cstheme="majorBidi"/>
      <w:color w:val="272727" w:themeColor="text1" w:themeTint="D8"/>
    </w:rPr>
  </w:style>
  <w:style w:type="paragraph" w:styleId="Title">
    <w:name w:val="Title"/>
    <w:basedOn w:val="Normal"/>
    <w:next w:val="Normal"/>
    <w:link w:val="TitleChar"/>
    <w:uiPriority w:val="10"/>
    <w:qFormat/>
    <w:rsid w:val="005C2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86C"/>
    <w:pPr>
      <w:spacing w:before="160"/>
      <w:jc w:val="center"/>
    </w:pPr>
    <w:rPr>
      <w:i/>
      <w:iCs/>
      <w:color w:val="404040" w:themeColor="text1" w:themeTint="BF"/>
    </w:rPr>
  </w:style>
  <w:style w:type="character" w:customStyle="1" w:styleId="QuoteChar">
    <w:name w:val="Quote Char"/>
    <w:basedOn w:val="DefaultParagraphFont"/>
    <w:link w:val="Quote"/>
    <w:uiPriority w:val="29"/>
    <w:rsid w:val="005C286C"/>
    <w:rPr>
      <w:i/>
      <w:iCs/>
      <w:color w:val="404040" w:themeColor="text1" w:themeTint="BF"/>
    </w:rPr>
  </w:style>
  <w:style w:type="paragraph" w:styleId="ListParagraph">
    <w:name w:val="List Paragraph"/>
    <w:basedOn w:val="Normal"/>
    <w:uiPriority w:val="34"/>
    <w:qFormat/>
    <w:rsid w:val="005C286C"/>
    <w:pPr>
      <w:ind w:left="720"/>
      <w:contextualSpacing/>
    </w:pPr>
  </w:style>
  <w:style w:type="character" w:styleId="IntenseEmphasis">
    <w:name w:val="Intense Emphasis"/>
    <w:basedOn w:val="DefaultParagraphFont"/>
    <w:uiPriority w:val="21"/>
    <w:qFormat/>
    <w:rsid w:val="005C286C"/>
    <w:rPr>
      <w:i/>
      <w:iCs/>
      <w:color w:val="0F4761" w:themeColor="accent1" w:themeShade="BF"/>
    </w:rPr>
  </w:style>
  <w:style w:type="paragraph" w:styleId="IntenseQuote">
    <w:name w:val="Intense Quote"/>
    <w:basedOn w:val="Normal"/>
    <w:next w:val="Normal"/>
    <w:link w:val="IntenseQuoteChar"/>
    <w:uiPriority w:val="30"/>
    <w:qFormat/>
    <w:rsid w:val="005C2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86C"/>
    <w:rPr>
      <w:i/>
      <w:iCs/>
      <w:color w:val="0F4761" w:themeColor="accent1" w:themeShade="BF"/>
    </w:rPr>
  </w:style>
  <w:style w:type="character" w:styleId="IntenseReference">
    <w:name w:val="Intense Reference"/>
    <w:basedOn w:val="DefaultParagraphFont"/>
    <w:uiPriority w:val="32"/>
    <w:qFormat/>
    <w:rsid w:val="005C28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2620</Characters>
  <Application>Microsoft Office Word</Application>
  <DocSecurity>0</DocSecurity>
  <Lines>57</Lines>
  <Paragraphs>36</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Olivia</dc:creator>
  <cp:keywords/>
  <dc:description/>
  <cp:lastModifiedBy>Cooke, Olivia</cp:lastModifiedBy>
  <cp:revision>1</cp:revision>
  <dcterms:created xsi:type="dcterms:W3CDTF">2026-04-10T12:10:00Z</dcterms:created>
  <dcterms:modified xsi:type="dcterms:W3CDTF">2026-04-10T12:11:00Z</dcterms:modified>
</cp:coreProperties>
</file>